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D8" w:rsidRDefault="00F434D8" w:rsidP="00F434D8">
      <w:pPr>
        <w:jc w:val="center"/>
      </w:pPr>
    </w:p>
    <w:p w:rsidR="00C81C39" w:rsidRDefault="009260E4" w:rsidP="000D2B5D">
      <w:pPr>
        <w:spacing w:line="300" w:lineRule="auto"/>
        <w:jc w:val="center"/>
        <w:rPr>
          <w:rFonts w:ascii="標楷體" w:eastAsia="標楷體" w:hAnsi="標楷體"/>
          <w:b/>
          <w:sz w:val="40"/>
        </w:rPr>
      </w:pPr>
      <w:proofErr w:type="gramStart"/>
      <w:r w:rsidRPr="002523D4">
        <w:rPr>
          <w:rFonts w:ascii="標楷體" w:eastAsia="標楷體" w:hAnsi="標楷體" w:hint="eastAsia"/>
          <w:b/>
          <w:sz w:val="40"/>
        </w:rPr>
        <w:t>碑刻俗字</w:t>
      </w:r>
      <w:proofErr w:type="gramEnd"/>
      <w:r w:rsidRPr="002523D4">
        <w:rPr>
          <w:rFonts w:ascii="標楷體" w:eastAsia="標楷體" w:hAnsi="標楷體" w:hint="eastAsia"/>
          <w:b/>
          <w:sz w:val="40"/>
        </w:rPr>
        <w:t>接續古文字形舉隅</w:t>
      </w:r>
    </w:p>
    <w:p w:rsidR="002523D4" w:rsidRPr="00F22817" w:rsidRDefault="002523D4" w:rsidP="000D2B5D">
      <w:pPr>
        <w:spacing w:line="300" w:lineRule="auto"/>
        <w:jc w:val="center"/>
        <w:rPr>
          <w:rFonts w:ascii="標楷體" w:eastAsia="標楷體" w:hAnsi="標楷體"/>
          <w:b/>
        </w:rPr>
      </w:pPr>
    </w:p>
    <w:p w:rsidR="009260E4" w:rsidRDefault="002523D4" w:rsidP="002523D4">
      <w:pPr>
        <w:spacing w:line="300" w:lineRule="auto"/>
        <w:jc w:val="center"/>
      </w:pPr>
      <w:r>
        <w:rPr>
          <w:rFonts w:hint="eastAsia"/>
        </w:rPr>
        <w:t>東海大學中國文學系兼任助理教授</w:t>
      </w:r>
    </w:p>
    <w:p w:rsidR="002523D4" w:rsidRDefault="002523D4" w:rsidP="002523D4">
      <w:pPr>
        <w:spacing w:line="300" w:lineRule="auto"/>
        <w:jc w:val="center"/>
      </w:pPr>
      <w:proofErr w:type="gramStart"/>
      <w:r>
        <w:rPr>
          <w:rFonts w:hint="eastAsia"/>
        </w:rPr>
        <w:t>錢唯真</w:t>
      </w:r>
      <w:proofErr w:type="gramEnd"/>
    </w:p>
    <w:p w:rsidR="002523D4" w:rsidRPr="002523D4" w:rsidRDefault="002523D4" w:rsidP="002523D4">
      <w:pPr>
        <w:spacing w:line="300" w:lineRule="auto"/>
        <w:jc w:val="center"/>
      </w:pPr>
    </w:p>
    <w:p w:rsidR="0098567E" w:rsidRPr="00F22817" w:rsidRDefault="0098567E" w:rsidP="000D2B5D">
      <w:pPr>
        <w:spacing w:line="300" w:lineRule="auto"/>
        <w:jc w:val="center"/>
        <w:rPr>
          <w:rFonts w:ascii="標楷體" w:eastAsia="標楷體" w:hAnsi="標楷體"/>
          <w:b/>
        </w:rPr>
      </w:pPr>
      <w:r w:rsidRPr="00636E6A">
        <w:rPr>
          <w:rFonts w:ascii="標楷體" w:eastAsia="標楷體" w:hAnsi="標楷體" w:hint="eastAsia"/>
          <w:b/>
          <w:sz w:val="32"/>
        </w:rPr>
        <w:t>一、前言</w:t>
      </w:r>
    </w:p>
    <w:p w:rsidR="00D80C8F" w:rsidRPr="00D340CA" w:rsidRDefault="00D80C8F" w:rsidP="000D2B5D">
      <w:pPr>
        <w:spacing w:line="300" w:lineRule="auto"/>
        <w:ind w:firstLine="480"/>
      </w:pPr>
    </w:p>
    <w:p w:rsidR="0018160D" w:rsidRDefault="00D80C8F" w:rsidP="000D2B5D">
      <w:pPr>
        <w:spacing w:line="300" w:lineRule="auto"/>
        <w:ind w:firstLine="480"/>
      </w:pPr>
      <w:r>
        <w:rPr>
          <w:rFonts w:hint="eastAsia"/>
        </w:rPr>
        <w:t>漢字發展</w:t>
      </w:r>
      <w:r w:rsidR="007F502A">
        <w:rPr>
          <w:rFonts w:hint="eastAsia"/>
        </w:rPr>
        <w:t>久遠而未曾間斷</w:t>
      </w:r>
      <w:r w:rsidR="00973135">
        <w:rPr>
          <w:rFonts w:hint="eastAsia"/>
        </w:rPr>
        <w:t>，</w:t>
      </w:r>
      <w:r w:rsidR="006424B1">
        <w:rPr>
          <w:rFonts w:hint="eastAsia"/>
        </w:rPr>
        <w:t>殷商時期的甲骨文為目前所見最早且成熟的文字，以降</w:t>
      </w:r>
      <w:r>
        <w:rPr>
          <w:rFonts w:hint="eastAsia"/>
        </w:rPr>
        <w:t>有</w:t>
      </w:r>
      <w:r w:rsidR="006424B1">
        <w:rPr>
          <w:rFonts w:hint="eastAsia"/>
        </w:rPr>
        <w:t>竹簡文字、</w:t>
      </w:r>
      <w:r w:rsidR="006A3F27">
        <w:rPr>
          <w:rFonts w:hint="eastAsia"/>
        </w:rPr>
        <w:t>篆書、隸書、行書等各種字體。然而</w:t>
      </w:r>
      <w:r w:rsidR="00973135">
        <w:rPr>
          <w:rFonts w:hint="eastAsia"/>
        </w:rPr>
        <w:t>歷時百千年</w:t>
      </w:r>
      <w:r w:rsidR="006A3F27">
        <w:rPr>
          <w:rFonts w:hint="eastAsia"/>
        </w:rPr>
        <w:t>的傳承，各字體因書寫工具、</w:t>
      </w:r>
      <w:r w:rsidR="002767F8">
        <w:rPr>
          <w:rFonts w:hint="eastAsia"/>
        </w:rPr>
        <w:t>載體</w:t>
      </w:r>
      <w:r w:rsidR="006A3F27">
        <w:rPr>
          <w:rFonts w:hint="eastAsia"/>
        </w:rPr>
        <w:t>不同</w:t>
      </w:r>
      <w:r w:rsidR="006424B1">
        <w:rPr>
          <w:rFonts w:hint="eastAsia"/>
        </w:rPr>
        <w:t>，</w:t>
      </w:r>
      <w:r w:rsidR="006A3F27">
        <w:rPr>
          <w:rFonts w:hint="eastAsia"/>
        </w:rPr>
        <w:t>又加上時空、政治環境的變異，</w:t>
      </w:r>
      <w:r w:rsidR="006424B1">
        <w:rPr>
          <w:rFonts w:hint="eastAsia"/>
        </w:rPr>
        <w:t>各</w:t>
      </w:r>
      <w:proofErr w:type="gramStart"/>
      <w:r w:rsidR="006424B1">
        <w:rPr>
          <w:rFonts w:hint="eastAsia"/>
        </w:rPr>
        <w:t>字體間也非</w:t>
      </w:r>
      <w:proofErr w:type="gramEnd"/>
      <w:r w:rsidR="006424B1">
        <w:rPr>
          <w:rFonts w:hint="eastAsia"/>
        </w:rPr>
        <w:t>一成不變，</w:t>
      </w:r>
      <w:r w:rsidR="009D7B85">
        <w:rPr>
          <w:rFonts w:hint="eastAsia"/>
        </w:rPr>
        <w:t>整體變化可見</w:t>
      </w:r>
      <w:r w:rsidR="0018160D">
        <w:rPr>
          <w:rFonts w:hint="eastAsia"/>
        </w:rPr>
        <w:t>字形圖畫味漸失，趨向線條化發展，</w:t>
      </w:r>
      <w:r>
        <w:rPr>
          <w:rFonts w:hint="eastAsia"/>
        </w:rPr>
        <w:t>目前以</w:t>
      </w:r>
      <w:r w:rsidR="0018160D">
        <w:rPr>
          <w:rFonts w:hint="eastAsia"/>
        </w:rPr>
        <w:t>筆畫平直之</w:t>
      </w:r>
      <w:r>
        <w:rPr>
          <w:rFonts w:hint="eastAsia"/>
        </w:rPr>
        <w:t>「楷書」為</w:t>
      </w:r>
      <w:r w:rsidR="0018160D">
        <w:rPr>
          <w:rFonts w:hint="eastAsia"/>
        </w:rPr>
        <w:t>常見書體。</w:t>
      </w:r>
    </w:p>
    <w:p w:rsidR="00D340CA" w:rsidRDefault="00E218DE" w:rsidP="000D2B5D">
      <w:pPr>
        <w:spacing w:line="300" w:lineRule="auto"/>
        <w:ind w:firstLine="480"/>
      </w:pPr>
      <w:r>
        <w:rPr>
          <w:rFonts w:hint="eastAsia"/>
        </w:rPr>
        <w:t>字形演變的過程中，</w:t>
      </w:r>
      <w:r w:rsidR="0018160D">
        <w:rPr>
          <w:rFonts w:hint="eastAsia"/>
        </w:rPr>
        <w:t>或受政治</w:t>
      </w:r>
      <w:r w:rsidR="009D7B85">
        <w:rPr>
          <w:rFonts w:hint="eastAsia"/>
        </w:rPr>
        <w:t>力</w:t>
      </w:r>
      <w:r w:rsidR="006424B1">
        <w:rPr>
          <w:rFonts w:hint="eastAsia"/>
        </w:rPr>
        <w:t>介入、</w:t>
      </w:r>
      <w:r w:rsidR="0018160D">
        <w:rPr>
          <w:rFonts w:hint="eastAsia"/>
        </w:rPr>
        <w:t>民</w:t>
      </w:r>
      <w:r w:rsidR="006A3F27">
        <w:rPr>
          <w:rFonts w:hint="eastAsia"/>
        </w:rPr>
        <w:t>情風俗</w:t>
      </w:r>
      <w:r w:rsidR="006424B1">
        <w:rPr>
          <w:rFonts w:hint="eastAsia"/>
        </w:rPr>
        <w:t>或寫手個人風格</w:t>
      </w:r>
      <w:r w:rsidR="0018160D">
        <w:rPr>
          <w:rFonts w:hint="eastAsia"/>
        </w:rPr>
        <w:t>等多方因素影響，而有正俗字的區別。</w:t>
      </w:r>
      <w:r w:rsidR="00DD393E">
        <w:rPr>
          <w:rFonts w:hint="eastAsia"/>
        </w:rPr>
        <w:t>正字，依「教育部重編國語辭典修訂本」的定義</w:t>
      </w:r>
      <w:r w:rsidR="006A3F27">
        <w:rPr>
          <w:rFonts w:hint="eastAsia"/>
        </w:rPr>
        <w:t>，</w:t>
      </w:r>
      <w:r w:rsidR="00DD393E">
        <w:rPr>
          <w:rFonts w:hint="eastAsia"/>
        </w:rPr>
        <w:t>「</w:t>
      </w:r>
      <w:r w:rsidR="00DD393E" w:rsidRPr="006A3F27">
        <w:rPr>
          <w:rFonts w:ascii="標楷體" w:eastAsia="標楷體" w:hAnsi="標楷體" w:hint="eastAsia"/>
        </w:rPr>
        <w:t>即標準字形</w:t>
      </w:r>
      <w:r w:rsidR="00DD393E">
        <w:rPr>
          <w:rFonts w:hint="eastAsia"/>
        </w:rPr>
        <w:t>」、大陸地區指「規範字」，故為官方所指定或承認的文字；</w:t>
      </w:r>
      <w:r w:rsidR="00F7797B">
        <w:rPr>
          <w:rFonts w:hint="eastAsia"/>
        </w:rPr>
        <w:t>俗字，</w:t>
      </w:r>
      <w:r w:rsidR="00DD393E">
        <w:rPr>
          <w:rFonts w:hint="eastAsia"/>
        </w:rPr>
        <w:t>其定義為「</w:t>
      </w:r>
      <w:r w:rsidR="00DD393E" w:rsidRPr="0011624E">
        <w:rPr>
          <w:rFonts w:ascii="標楷體" w:eastAsia="標楷體" w:hAnsi="標楷體" w:hint="eastAsia"/>
        </w:rPr>
        <w:t>一種異體字。流行於世俗，寫法有別於正體字的另一種字體</w:t>
      </w:r>
      <w:r w:rsidR="00DD393E">
        <w:rPr>
          <w:rFonts w:hint="eastAsia"/>
        </w:rPr>
        <w:t>」</w:t>
      </w:r>
      <w:r w:rsidR="00AB64E5">
        <w:rPr>
          <w:rStyle w:val="af8"/>
        </w:rPr>
        <w:footnoteReference w:id="1"/>
      </w:r>
      <w:r w:rsidR="00DD393E">
        <w:rPr>
          <w:rFonts w:hint="eastAsia"/>
        </w:rPr>
        <w:t>，</w:t>
      </w:r>
      <w:r w:rsidR="006424B1">
        <w:rPr>
          <w:rFonts w:hint="eastAsia"/>
        </w:rPr>
        <w:t>俗字是</w:t>
      </w:r>
      <w:r w:rsidR="0018160D">
        <w:rPr>
          <w:rFonts w:hint="eastAsia"/>
        </w:rPr>
        <w:t>為</w:t>
      </w:r>
      <w:r w:rsidR="006424B1">
        <w:rPr>
          <w:rFonts w:hint="eastAsia"/>
        </w:rPr>
        <w:t>區別於「正字」的通俗字體，也因此，</w:t>
      </w:r>
      <w:r w:rsidR="00F7797B">
        <w:rPr>
          <w:rFonts w:hint="eastAsia"/>
        </w:rPr>
        <w:t>俗字與正字</w:t>
      </w:r>
      <w:r w:rsidR="0011624E">
        <w:rPr>
          <w:rFonts w:hint="eastAsia"/>
        </w:rPr>
        <w:t>可</w:t>
      </w:r>
      <w:r w:rsidR="00F7797B">
        <w:rPr>
          <w:rFonts w:hint="eastAsia"/>
        </w:rPr>
        <w:t>同時並存</w:t>
      </w:r>
      <w:r w:rsidR="00DD393E">
        <w:rPr>
          <w:rFonts w:hint="eastAsia"/>
        </w:rPr>
        <w:t>，兩者實為相對的觀念</w:t>
      </w:r>
      <w:r w:rsidR="00F7797B">
        <w:rPr>
          <w:rFonts w:hint="eastAsia"/>
        </w:rPr>
        <w:t>。</w:t>
      </w:r>
    </w:p>
    <w:p w:rsidR="00D340CA" w:rsidRDefault="0018160D" w:rsidP="000D2B5D">
      <w:pPr>
        <w:spacing w:line="300" w:lineRule="auto"/>
        <w:ind w:firstLine="480"/>
      </w:pPr>
      <w:r>
        <w:rPr>
          <w:rFonts w:hint="eastAsia"/>
        </w:rPr>
        <w:t>石刻，</w:t>
      </w:r>
      <w:proofErr w:type="gramStart"/>
      <w:r w:rsidR="00721520">
        <w:rPr>
          <w:rFonts w:hint="eastAsia"/>
        </w:rPr>
        <w:t>即指刻有</w:t>
      </w:r>
      <w:proofErr w:type="gramEnd"/>
      <w:r w:rsidR="00721520">
        <w:rPr>
          <w:rFonts w:hint="eastAsia"/>
        </w:rPr>
        <w:t>文字或圖畫的碑碣、崖壁等，歐昌俊、李海霞共舉「</w:t>
      </w:r>
      <w:proofErr w:type="gramStart"/>
      <w:r w:rsidR="00721520">
        <w:rPr>
          <w:rFonts w:hint="eastAsia"/>
        </w:rPr>
        <w:t>刻石</w:t>
      </w:r>
      <w:proofErr w:type="gramEnd"/>
      <w:r w:rsidR="00153CF7">
        <w:rPr>
          <w:rFonts w:hint="eastAsia"/>
        </w:rPr>
        <w:t>、碑碣、墓誌、造像、浮圖、</w:t>
      </w:r>
      <w:proofErr w:type="gramStart"/>
      <w:r w:rsidR="00153CF7">
        <w:rPr>
          <w:rFonts w:hint="eastAsia"/>
        </w:rPr>
        <w:t>塔銘、經幢</w:t>
      </w:r>
      <w:proofErr w:type="gramEnd"/>
      <w:r w:rsidR="00153CF7">
        <w:rPr>
          <w:rFonts w:hint="eastAsia"/>
        </w:rPr>
        <w:t>、石闕、</w:t>
      </w:r>
      <w:proofErr w:type="gramStart"/>
      <w:r w:rsidR="00153CF7">
        <w:rPr>
          <w:rFonts w:hint="eastAsia"/>
        </w:rPr>
        <w:t>摩崖</w:t>
      </w:r>
      <w:proofErr w:type="gramEnd"/>
      <w:r w:rsidR="00153CF7">
        <w:rPr>
          <w:rFonts w:hint="eastAsia"/>
        </w:rPr>
        <w:t>」</w:t>
      </w:r>
      <w:r w:rsidR="00153CF7">
        <w:rPr>
          <w:rStyle w:val="af8"/>
        </w:rPr>
        <w:footnoteReference w:id="2"/>
      </w:r>
      <w:r w:rsidR="00721520">
        <w:rPr>
          <w:rFonts w:hint="eastAsia"/>
        </w:rPr>
        <w:t>等九種。碑刻</w:t>
      </w:r>
      <w:r w:rsidR="0011624E">
        <w:rPr>
          <w:rFonts w:hint="eastAsia"/>
        </w:rPr>
        <w:t>刻寫既定，為當代或後世觀察欣賞，也可拓印、編輯成書，</w:t>
      </w:r>
      <w:r w:rsidR="009D7B85">
        <w:rPr>
          <w:rFonts w:hint="eastAsia"/>
        </w:rPr>
        <w:t>使內容及文字</w:t>
      </w:r>
      <w:r w:rsidR="0011624E">
        <w:rPr>
          <w:rFonts w:hint="eastAsia"/>
        </w:rPr>
        <w:t>流傳廣遠</w:t>
      </w:r>
      <w:r w:rsidR="00721520">
        <w:rPr>
          <w:rFonts w:hint="eastAsia"/>
        </w:rPr>
        <w:t>，</w:t>
      </w:r>
      <w:r w:rsidR="006424B1">
        <w:rPr>
          <w:rFonts w:hint="eastAsia"/>
        </w:rPr>
        <w:t>供</w:t>
      </w:r>
      <w:r w:rsidR="00721520">
        <w:rPr>
          <w:rFonts w:hint="eastAsia"/>
        </w:rPr>
        <w:t>當代或後世欲學習經典或</w:t>
      </w:r>
      <w:r w:rsidR="006424B1">
        <w:rPr>
          <w:rFonts w:hint="eastAsia"/>
        </w:rPr>
        <w:t>欣賞、</w:t>
      </w:r>
      <w:r w:rsidR="00721520">
        <w:rPr>
          <w:rFonts w:hint="eastAsia"/>
        </w:rPr>
        <w:t>臨摹字形</w:t>
      </w:r>
      <w:r w:rsidR="006424B1">
        <w:rPr>
          <w:rFonts w:hint="eastAsia"/>
        </w:rPr>
        <w:t>所用</w:t>
      </w:r>
      <w:r w:rsidR="00721520">
        <w:rPr>
          <w:rFonts w:hint="eastAsia"/>
        </w:rPr>
        <w:t>，影響無遠弗屆</w:t>
      </w:r>
      <w:r w:rsidR="0011624E">
        <w:rPr>
          <w:rFonts w:hint="eastAsia"/>
        </w:rPr>
        <w:t>。</w:t>
      </w:r>
      <w:r w:rsidR="009D7B85">
        <w:rPr>
          <w:rFonts w:hint="eastAsia"/>
        </w:rPr>
        <w:t>中國目前所見最早的石刻，乃</w:t>
      </w:r>
      <w:r w:rsidR="00746013">
        <w:rPr>
          <w:rFonts w:hint="eastAsia"/>
        </w:rPr>
        <w:t>春秋戰國時代秦國</w:t>
      </w:r>
      <w:r w:rsidR="009D7B85">
        <w:rPr>
          <w:rFonts w:hint="eastAsia"/>
        </w:rPr>
        <w:t>的石</w:t>
      </w:r>
      <w:r w:rsidR="00746013">
        <w:rPr>
          <w:rFonts w:hint="eastAsia"/>
        </w:rPr>
        <w:t>鼓文</w:t>
      </w:r>
      <w:r w:rsidR="009D7B85">
        <w:rPr>
          <w:rFonts w:hint="eastAsia"/>
        </w:rPr>
        <w:t>，</w:t>
      </w:r>
      <w:r w:rsidR="00746013">
        <w:rPr>
          <w:rFonts w:hint="eastAsia"/>
        </w:rPr>
        <w:t>已有小篆</w:t>
      </w:r>
      <w:proofErr w:type="gramStart"/>
      <w:r w:rsidR="00746013">
        <w:rPr>
          <w:rFonts w:hint="eastAsia"/>
        </w:rPr>
        <w:t>的</w:t>
      </w:r>
      <w:r w:rsidR="00910448">
        <w:rPr>
          <w:rFonts w:hint="eastAsia"/>
        </w:rPr>
        <w:t>構型與</w:t>
      </w:r>
      <w:proofErr w:type="gramEnd"/>
      <w:r w:rsidR="00746013">
        <w:rPr>
          <w:rFonts w:hint="eastAsia"/>
        </w:rPr>
        <w:t>筆勢；刻寫於碑碣上的文字，秦代用以記功，漢代以降，增加</w:t>
      </w:r>
      <w:r w:rsidR="006424B1">
        <w:rPr>
          <w:rFonts w:hint="eastAsia"/>
        </w:rPr>
        <w:t>了</w:t>
      </w:r>
      <w:r w:rsidR="00746013">
        <w:rPr>
          <w:rFonts w:hint="eastAsia"/>
        </w:rPr>
        <w:t>對</w:t>
      </w:r>
      <w:proofErr w:type="gramStart"/>
      <w:r w:rsidR="00746013">
        <w:rPr>
          <w:rFonts w:hint="eastAsia"/>
        </w:rPr>
        <w:t>先人嘉行</w:t>
      </w:r>
      <w:proofErr w:type="gramEnd"/>
      <w:r w:rsidR="00746013">
        <w:rPr>
          <w:rFonts w:hint="eastAsia"/>
        </w:rPr>
        <w:t>、或</w:t>
      </w:r>
      <w:proofErr w:type="gramStart"/>
      <w:r w:rsidR="00746013">
        <w:rPr>
          <w:rFonts w:hint="eastAsia"/>
        </w:rPr>
        <w:t>值得紀載的</w:t>
      </w:r>
      <w:proofErr w:type="gramEnd"/>
      <w:r w:rsidR="00746013">
        <w:rPr>
          <w:rFonts w:hint="eastAsia"/>
        </w:rPr>
        <w:t>內容，例如東漢末年「</w:t>
      </w:r>
      <w:proofErr w:type="gramStart"/>
      <w:r w:rsidR="00746013">
        <w:rPr>
          <w:rFonts w:hint="eastAsia"/>
        </w:rPr>
        <w:t>熹平石經</w:t>
      </w:r>
      <w:proofErr w:type="gramEnd"/>
      <w:r w:rsidR="00746013">
        <w:rPr>
          <w:rFonts w:hint="eastAsia"/>
        </w:rPr>
        <w:t>」，便是以記載當時儒家七本經典為內容。</w:t>
      </w:r>
      <w:r w:rsidR="00F15A3F">
        <w:rPr>
          <w:rFonts w:hint="eastAsia"/>
        </w:rPr>
        <w:t>小篆發展的同時，隸書也已在民間逐漸成熟；</w:t>
      </w:r>
      <w:r w:rsidR="006A3F27">
        <w:rPr>
          <w:rFonts w:hint="eastAsia"/>
        </w:rPr>
        <w:t>魏晉南北朝時代，</w:t>
      </w:r>
      <w:r w:rsidR="00337474">
        <w:rPr>
          <w:rFonts w:hint="eastAsia"/>
        </w:rPr>
        <w:t>是中國歷史上著名的動</w:t>
      </w:r>
      <w:proofErr w:type="gramStart"/>
      <w:r w:rsidR="00337474">
        <w:rPr>
          <w:rFonts w:hint="eastAsia"/>
        </w:rPr>
        <w:t>盪</w:t>
      </w:r>
      <w:proofErr w:type="gramEnd"/>
      <w:r w:rsidR="00337474">
        <w:rPr>
          <w:rFonts w:hint="eastAsia"/>
        </w:rPr>
        <w:t>時期，</w:t>
      </w:r>
      <w:r w:rsidR="004A037F">
        <w:rPr>
          <w:rFonts w:hint="eastAsia"/>
        </w:rPr>
        <w:t>有各族群的紛爭，</w:t>
      </w:r>
      <w:r w:rsidR="004D0ACC">
        <w:rPr>
          <w:rFonts w:hint="eastAsia"/>
        </w:rPr>
        <w:t>不僅政局更替頻繁，</w:t>
      </w:r>
      <w:r w:rsidR="002C43D9">
        <w:rPr>
          <w:rFonts w:hint="eastAsia"/>
        </w:rPr>
        <w:t>漢語</w:t>
      </w:r>
      <w:r w:rsidR="004A037F">
        <w:rPr>
          <w:rFonts w:hint="eastAsia"/>
        </w:rPr>
        <w:t>之</w:t>
      </w:r>
      <w:r w:rsidR="002C43D9">
        <w:rPr>
          <w:rFonts w:hint="eastAsia"/>
        </w:rPr>
        <w:t>文字、詞彙演變最為劇烈</w:t>
      </w:r>
      <w:r w:rsidR="00337474">
        <w:rPr>
          <w:rFonts w:hint="eastAsia"/>
        </w:rPr>
        <w:t>，</w:t>
      </w:r>
      <w:r w:rsidR="004A037F">
        <w:rPr>
          <w:rFonts w:hint="eastAsia"/>
        </w:rPr>
        <w:t>例如字形</w:t>
      </w:r>
      <w:r w:rsidR="004A037F">
        <w:rPr>
          <w:rFonts w:hint="eastAsia"/>
        </w:rPr>
        <w:lastRenderedPageBreak/>
        <w:t>變化乃</w:t>
      </w:r>
      <w:r w:rsidR="00F15A3F">
        <w:rPr>
          <w:rFonts w:hint="eastAsia"/>
        </w:rPr>
        <w:t>將隸書筆法之末端波</w:t>
      </w:r>
      <w:proofErr w:type="gramStart"/>
      <w:r w:rsidR="00F15A3F">
        <w:rPr>
          <w:rFonts w:hint="eastAsia"/>
        </w:rPr>
        <w:t>磔斷去</w:t>
      </w:r>
      <w:proofErr w:type="gramEnd"/>
      <w:r w:rsidR="00F15A3F">
        <w:rPr>
          <w:rFonts w:hint="eastAsia"/>
        </w:rPr>
        <w:t>，</w:t>
      </w:r>
      <w:r w:rsidR="00337474">
        <w:rPr>
          <w:rFonts w:hint="eastAsia"/>
        </w:rPr>
        <w:t>書體中</w:t>
      </w:r>
      <w:r w:rsidR="006A3F27">
        <w:rPr>
          <w:rFonts w:hint="eastAsia"/>
        </w:rPr>
        <w:t>草書、行書、楷書漸成，</w:t>
      </w:r>
      <w:r w:rsidR="004D0ACC">
        <w:rPr>
          <w:rFonts w:hint="eastAsia"/>
        </w:rPr>
        <w:t>文字漸趨線條化。</w:t>
      </w:r>
      <w:r w:rsidR="004A037F">
        <w:rPr>
          <w:rFonts w:hint="eastAsia"/>
        </w:rPr>
        <w:t>隋唐統一天下後，</w:t>
      </w:r>
      <w:r w:rsidR="005B3A6B">
        <w:rPr>
          <w:rFonts w:hint="eastAsia"/>
        </w:rPr>
        <w:t>唐代</w:t>
      </w:r>
      <w:r w:rsidR="00547218">
        <w:rPr>
          <w:rFonts w:hint="eastAsia"/>
        </w:rPr>
        <w:t>書法</w:t>
      </w:r>
      <w:r w:rsidR="00973135">
        <w:rPr>
          <w:rFonts w:hint="eastAsia"/>
        </w:rPr>
        <w:t>楷書</w:t>
      </w:r>
      <w:r w:rsidR="00547218">
        <w:rPr>
          <w:rFonts w:hint="eastAsia"/>
        </w:rPr>
        <w:t>名家有</w:t>
      </w:r>
      <w:r w:rsidR="005B3A6B">
        <w:rPr>
          <w:rFonts w:hint="eastAsia"/>
        </w:rPr>
        <w:t>褚遂良、虞世南、歐陽詢、顏真卿等，</w:t>
      </w:r>
      <w:r w:rsidR="00547218">
        <w:rPr>
          <w:rFonts w:hint="eastAsia"/>
        </w:rPr>
        <w:t>其作品為初學者</w:t>
      </w:r>
      <w:r w:rsidR="00973135">
        <w:rPr>
          <w:rFonts w:hint="eastAsia"/>
        </w:rPr>
        <w:t>入門</w:t>
      </w:r>
      <w:r w:rsidR="005B3A6B">
        <w:rPr>
          <w:rFonts w:hint="eastAsia"/>
        </w:rPr>
        <w:t>的標準字帖，</w:t>
      </w:r>
      <w:r w:rsidR="00947DD1">
        <w:rPr>
          <w:rFonts w:hint="eastAsia"/>
        </w:rPr>
        <w:t>顏真卿的後代顏元孫也做出了中國第一本「字樣學」的作品《干祿字書》，與經書有關者又見《九經字樣》。</w:t>
      </w:r>
      <w:r w:rsidR="004A037F">
        <w:rPr>
          <w:rFonts w:hint="eastAsia"/>
        </w:rPr>
        <w:t>依筆者所見歷朝各代的標準或俗字，</w:t>
      </w:r>
      <w:proofErr w:type="gramStart"/>
      <w:r w:rsidR="004A037F">
        <w:rPr>
          <w:rFonts w:hint="eastAsia"/>
        </w:rPr>
        <w:t>無論碑刻</w:t>
      </w:r>
      <w:proofErr w:type="gramEnd"/>
      <w:r w:rsidR="004A037F">
        <w:rPr>
          <w:rFonts w:hint="eastAsia"/>
        </w:rPr>
        <w:t>或敦煌俗字，</w:t>
      </w:r>
      <w:proofErr w:type="gramStart"/>
      <w:r w:rsidR="00947DD1">
        <w:rPr>
          <w:rFonts w:hint="eastAsia"/>
        </w:rPr>
        <w:t>各字</w:t>
      </w:r>
      <w:r w:rsidR="00547218">
        <w:rPr>
          <w:rFonts w:hint="eastAsia"/>
        </w:rPr>
        <w:t>彼此之間</w:t>
      </w:r>
      <w:proofErr w:type="gramEnd"/>
      <w:r w:rsidR="00547218">
        <w:rPr>
          <w:rFonts w:hint="eastAsia"/>
        </w:rPr>
        <w:t>實有筆畫、</w:t>
      </w:r>
      <w:r w:rsidR="004A037F">
        <w:rPr>
          <w:rFonts w:hint="eastAsia"/>
        </w:rPr>
        <w:t>偏旁、</w:t>
      </w:r>
      <w:r w:rsidR="00547218">
        <w:rPr>
          <w:rFonts w:hint="eastAsia"/>
        </w:rPr>
        <w:t>部首的差異，基於以上原因，筆者認為，唐代</w:t>
      </w:r>
      <w:r w:rsidR="00721520">
        <w:rPr>
          <w:rFonts w:hint="eastAsia"/>
        </w:rPr>
        <w:t>俗字</w:t>
      </w:r>
      <w:r w:rsidR="00547218">
        <w:rPr>
          <w:rFonts w:hint="eastAsia"/>
        </w:rPr>
        <w:t>是研究俗字史</w:t>
      </w:r>
      <w:r w:rsidR="00721520">
        <w:rPr>
          <w:rFonts w:hint="eastAsia"/>
        </w:rPr>
        <w:t>不可或缺的材料。</w:t>
      </w:r>
      <w:r w:rsidR="0011624E">
        <w:rPr>
          <w:rFonts w:hint="eastAsia"/>
        </w:rPr>
        <w:t>而</w:t>
      </w:r>
      <w:r w:rsidR="009260E4">
        <w:rPr>
          <w:rFonts w:hint="eastAsia"/>
        </w:rPr>
        <w:t>俗字產生的原因，有其時代性、地域性，也有書手的個人</w:t>
      </w:r>
      <w:r w:rsidR="00CA653D">
        <w:rPr>
          <w:rFonts w:hint="eastAsia"/>
        </w:rPr>
        <w:t>理解不同、</w:t>
      </w:r>
      <w:r w:rsidR="009260E4">
        <w:rPr>
          <w:rFonts w:hint="eastAsia"/>
        </w:rPr>
        <w:t>風格等因素</w:t>
      </w:r>
      <w:r w:rsidR="00FB691D">
        <w:rPr>
          <w:rStyle w:val="af8"/>
        </w:rPr>
        <w:footnoteReference w:id="3"/>
      </w:r>
      <w:r w:rsidR="009260E4">
        <w:rPr>
          <w:rFonts w:hint="eastAsia"/>
        </w:rPr>
        <w:t>，故有</w:t>
      </w:r>
      <w:r w:rsidR="0099528E">
        <w:rPr>
          <w:rFonts w:hint="eastAsia"/>
        </w:rPr>
        <w:t>許多異體字出現，或</w:t>
      </w:r>
      <w:r w:rsidR="004A037F">
        <w:rPr>
          <w:rFonts w:hint="eastAsia"/>
        </w:rPr>
        <w:t>屬於該朝</w:t>
      </w:r>
      <w:r w:rsidR="009260E4">
        <w:rPr>
          <w:rFonts w:hint="eastAsia"/>
        </w:rPr>
        <w:t>代特有的字形，</w:t>
      </w:r>
      <w:r w:rsidR="00973135">
        <w:rPr>
          <w:rFonts w:hint="eastAsia"/>
        </w:rPr>
        <w:t>筆者蒐集異體字形，分析其偏旁筆畫，</w:t>
      </w:r>
      <w:r w:rsidR="009260E4">
        <w:rPr>
          <w:rFonts w:hint="eastAsia"/>
        </w:rPr>
        <w:t>亦</w:t>
      </w:r>
      <w:r w:rsidR="00973135">
        <w:rPr>
          <w:rFonts w:hint="eastAsia"/>
        </w:rPr>
        <w:t>見</w:t>
      </w:r>
      <w:r w:rsidR="009260E4">
        <w:rPr>
          <w:rFonts w:hint="eastAsia"/>
        </w:rPr>
        <w:t>有自古字形</w:t>
      </w:r>
      <w:r w:rsidR="008C3B67">
        <w:rPr>
          <w:rFonts w:hint="eastAsia"/>
        </w:rPr>
        <w:t>傳承，至唐代仍</w:t>
      </w:r>
      <w:proofErr w:type="gramStart"/>
      <w:r w:rsidR="008C3B67">
        <w:rPr>
          <w:rFonts w:hint="eastAsia"/>
        </w:rPr>
        <w:t>不</w:t>
      </w:r>
      <w:proofErr w:type="gramEnd"/>
      <w:r w:rsidR="008C3B67">
        <w:rPr>
          <w:rFonts w:hint="eastAsia"/>
        </w:rPr>
        <w:t>變</w:t>
      </w:r>
      <w:r w:rsidR="00973135">
        <w:rPr>
          <w:rFonts w:hint="eastAsia"/>
        </w:rPr>
        <w:t>異</w:t>
      </w:r>
      <w:r w:rsidR="0011624E">
        <w:rPr>
          <w:rFonts w:hint="eastAsia"/>
        </w:rPr>
        <w:t>的俗字。</w:t>
      </w:r>
      <w:r w:rsidR="00D340CA">
        <w:rPr>
          <w:rFonts w:hint="eastAsia"/>
        </w:rPr>
        <w:t>本文所選用</w:t>
      </w:r>
      <w:proofErr w:type="gramStart"/>
      <w:r w:rsidR="00D340CA">
        <w:rPr>
          <w:rFonts w:hint="eastAsia"/>
        </w:rPr>
        <w:t>的碑刻俗字</w:t>
      </w:r>
      <w:proofErr w:type="gramEnd"/>
      <w:r w:rsidR="00D340CA">
        <w:rPr>
          <w:rFonts w:hint="eastAsia"/>
        </w:rPr>
        <w:t>範圍，</w:t>
      </w:r>
      <w:proofErr w:type="gramStart"/>
      <w:r w:rsidR="00D340CA">
        <w:rPr>
          <w:rFonts w:hint="eastAsia"/>
        </w:rPr>
        <w:t>係指刻寫</w:t>
      </w:r>
      <w:proofErr w:type="gramEnd"/>
      <w:r w:rsidR="00D340CA">
        <w:rPr>
          <w:rFonts w:hint="eastAsia"/>
        </w:rPr>
        <w:t>於碑碣、墓碑、</w:t>
      </w:r>
      <w:proofErr w:type="gramStart"/>
      <w:r w:rsidR="00D340CA">
        <w:rPr>
          <w:rFonts w:hint="eastAsia"/>
        </w:rPr>
        <w:t>塔銘等</w:t>
      </w:r>
      <w:proofErr w:type="gramEnd"/>
      <w:r w:rsidR="00D340CA">
        <w:rPr>
          <w:rFonts w:hint="eastAsia"/>
        </w:rPr>
        <w:t>的文字。</w:t>
      </w:r>
      <w:r w:rsidR="009260E4">
        <w:rPr>
          <w:rFonts w:hint="eastAsia"/>
        </w:rPr>
        <w:t>以下</w:t>
      </w:r>
      <w:r w:rsidR="008C3B67">
        <w:rPr>
          <w:rFonts w:hint="eastAsia"/>
        </w:rPr>
        <w:t>一一</w:t>
      </w:r>
      <w:r w:rsidR="009260E4">
        <w:rPr>
          <w:rFonts w:hint="eastAsia"/>
        </w:rPr>
        <w:t>介紹此類文字。</w:t>
      </w:r>
      <w:r w:rsidR="00902ACE">
        <w:rPr>
          <w:rFonts w:hint="eastAsia"/>
        </w:rPr>
        <w:t>本文所言「古文字」，涵蓋自甲骨文以降，至</w:t>
      </w:r>
      <w:proofErr w:type="gramStart"/>
      <w:r w:rsidR="00902ACE">
        <w:rPr>
          <w:rFonts w:hint="eastAsia"/>
        </w:rPr>
        <w:t>楷書間的各類</w:t>
      </w:r>
      <w:proofErr w:type="gramEnd"/>
      <w:r w:rsidR="00902ACE">
        <w:rPr>
          <w:rFonts w:hint="eastAsia"/>
        </w:rPr>
        <w:t>字體。</w:t>
      </w:r>
    </w:p>
    <w:p w:rsidR="00902ACE" w:rsidRPr="00902ACE" w:rsidRDefault="00902ACE" w:rsidP="000D2B5D">
      <w:pPr>
        <w:spacing w:line="300" w:lineRule="auto"/>
        <w:ind w:firstLine="480"/>
      </w:pPr>
    </w:p>
    <w:p w:rsidR="00F7797B" w:rsidRDefault="00F7797B" w:rsidP="000D2B5D">
      <w:pPr>
        <w:spacing w:line="300" w:lineRule="auto"/>
      </w:pPr>
    </w:p>
    <w:p w:rsidR="0098567E" w:rsidRDefault="0098567E" w:rsidP="000D2B5D">
      <w:pPr>
        <w:spacing w:line="300" w:lineRule="auto"/>
        <w:jc w:val="center"/>
        <w:rPr>
          <w:rFonts w:ascii="標楷體" w:eastAsia="標楷體" w:hAnsi="標楷體"/>
          <w:b/>
          <w:sz w:val="32"/>
        </w:rPr>
      </w:pPr>
      <w:r w:rsidRPr="00636E6A">
        <w:rPr>
          <w:rFonts w:ascii="標楷體" w:eastAsia="標楷體" w:hAnsi="標楷體" w:hint="eastAsia"/>
          <w:b/>
          <w:sz w:val="32"/>
        </w:rPr>
        <w:t>二、</w:t>
      </w:r>
      <w:proofErr w:type="gramStart"/>
      <w:r w:rsidRPr="00636E6A">
        <w:rPr>
          <w:rFonts w:ascii="標楷體" w:eastAsia="標楷體" w:hAnsi="標楷體" w:hint="eastAsia"/>
          <w:b/>
          <w:sz w:val="32"/>
        </w:rPr>
        <w:t>碑刻俗字</w:t>
      </w:r>
      <w:proofErr w:type="gramEnd"/>
      <w:r w:rsidRPr="00636E6A">
        <w:rPr>
          <w:rFonts w:ascii="標楷體" w:eastAsia="標楷體" w:hAnsi="標楷體" w:hint="eastAsia"/>
          <w:b/>
          <w:sz w:val="32"/>
        </w:rPr>
        <w:t>接續古文字形舉隅</w:t>
      </w:r>
    </w:p>
    <w:p w:rsidR="00B046E8" w:rsidRPr="00F22817" w:rsidRDefault="00B046E8" w:rsidP="000D2B5D">
      <w:pPr>
        <w:spacing w:line="300" w:lineRule="auto"/>
        <w:jc w:val="center"/>
        <w:rPr>
          <w:rFonts w:ascii="標楷體" w:eastAsia="標楷體" w:hAnsi="標楷體"/>
          <w:b/>
        </w:rPr>
      </w:pPr>
    </w:p>
    <w:p w:rsidR="0098567E" w:rsidRDefault="00B046E8" w:rsidP="000D2B5D">
      <w:pPr>
        <w:spacing w:line="300" w:lineRule="auto"/>
        <w:jc w:val="center"/>
      </w:pPr>
      <w:r w:rsidRPr="00DF22ED">
        <w:rPr>
          <w:rFonts w:hint="eastAsia"/>
          <w:sz w:val="28"/>
        </w:rPr>
        <w:t>1.</w:t>
      </w:r>
      <w:r w:rsidRPr="00DF22ED">
        <w:rPr>
          <w:rFonts w:hint="eastAsia"/>
          <w:sz w:val="28"/>
        </w:rPr>
        <w:t>首</w:t>
      </w:r>
    </w:p>
    <w:p w:rsidR="00F7797B" w:rsidRDefault="00D50170" w:rsidP="00B5043C">
      <w:pPr>
        <w:spacing w:line="300" w:lineRule="auto"/>
        <w:textAlignment w:val="center"/>
      </w:pPr>
      <w:r>
        <w:rPr>
          <w:rFonts w:hint="eastAsia"/>
        </w:rPr>
        <w:t xml:space="preserve">    </w:t>
      </w:r>
      <w:r w:rsidR="00C60818">
        <w:rPr>
          <w:rFonts w:hint="eastAsia"/>
        </w:rPr>
        <w:t>甲骨文字形作</w:t>
      </w:r>
      <w:r w:rsidR="00C60818">
        <w:rPr>
          <w:rFonts w:hint="eastAsia"/>
          <w:noProof/>
        </w:rPr>
        <w:drawing>
          <wp:inline distT="0" distB="0" distL="0" distR="0" wp14:anchorId="7897AB9E" wp14:editId="6D9FD5BD">
            <wp:extent cx="150876" cy="149352"/>
            <wp:effectExtent l="0" t="0" r="1905" b="3175"/>
            <wp:docPr id="2" name="圖片 2" descr="●＝首合集13617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F3B">
        <w:rPr>
          <w:rFonts w:hint="eastAsia"/>
        </w:rPr>
        <w:t>、</w:t>
      </w:r>
      <w:r w:rsidR="00221F05">
        <w:rPr>
          <w:rFonts w:hint="eastAsia"/>
          <w:noProof/>
        </w:rPr>
        <w:drawing>
          <wp:inline distT="0" distB="0" distL="0" distR="0">
            <wp:extent cx="132588" cy="149352"/>
            <wp:effectExtent l="0" t="0" r="1270" b="3175"/>
            <wp:docPr id="15" name="圖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818">
        <w:rPr>
          <w:rFonts w:hint="eastAsia"/>
        </w:rPr>
        <w:t>，</w:t>
      </w:r>
      <w:proofErr w:type="gramStart"/>
      <w:r w:rsidR="00B5043C">
        <w:rPr>
          <w:rFonts w:hint="eastAsia"/>
        </w:rPr>
        <w:t>象</w:t>
      </w:r>
      <w:proofErr w:type="gramEnd"/>
      <w:r w:rsidR="00221F05">
        <w:rPr>
          <w:rFonts w:hint="eastAsia"/>
        </w:rPr>
        <w:t>人之</w:t>
      </w:r>
      <w:proofErr w:type="gramStart"/>
      <w:r w:rsidR="00221F05">
        <w:rPr>
          <w:rFonts w:hint="eastAsia"/>
        </w:rPr>
        <w:t>側臉形</w:t>
      </w:r>
      <w:proofErr w:type="gramEnd"/>
      <w:r w:rsidR="00221F05">
        <w:rPr>
          <w:rFonts w:hint="eastAsia"/>
        </w:rPr>
        <w:t>，</w:t>
      </w:r>
      <w:r w:rsidR="00831DFC">
        <w:rPr>
          <w:rFonts w:hint="eastAsia"/>
        </w:rPr>
        <w:t>臉型上</w:t>
      </w:r>
      <w:r w:rsidR="00221F05">
        <w:rPr>
          <w:rFonts w:hint="eastAsia"/>
        </w:rPr>
        <w:t>另有眼睛與口，頂上或有</w:t>
      </w:r>
      <w:r w:rsidR="00831DFC">
        <w:rPr>
          <w:rFonts w:hint="eastAsia"/>
        </w:rPr>
        <w:t>三筆</w:t>
      </w:r>
      <w:r w:rsidR="00221F05">
        <w:rPr>
          <w:rFonts w:hint="eastAsia"/>
        </w:rPr>
        <w:t>毛髮；</w:t>
      </w:r>
      <w:r w:rsidR="002D6C13">
        <w:rPr>
          <w:rFonts w:hint="eastAsia"/>
        </w:rPr>
        <w:t>花園莊東地甲骨有</w:t>
      </w:r>
      <w:r w:rsidR="002D6C13">
        <w:rPr>
          <w:rFonts w:ascii="細明體" w:eastAsia="細明體" w:hAnsi="細明體" w:cs="細明體"/>
          <w:noProof/>
        </w:rPr>
        <w:drawing>
          <wp:inline distT="0" distB="0" distL="0" distR="0" wp14:anchorId="792C81A7" wp14:editId="3B76CEF7">
            <wp:extent cx="216000" cy="216000"/>
            <wp:effectExtent l="0" t="0" r="0" b="0"/>
            <wp:docPr id="11" name="圖片 11" descr="D:\工作VFISH\朱老師\古文字世界\首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工作VFISH\朱老師\古文字世界\首形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C13">
        <w:rPr>
          <w:rFonts w:hint="eastAsia"/>
        </w:rPr>
        <w:t>，</w:t>
      </w:r>
      <w:proofErr w:type="gramStart"/>
      <w:r w:rsidR="002D6C13">
        <w:rPr>
          <w:rFonts w:hint="eastAsia"/>
        </w:rPr>
        <w:t>象</w:t>
      </w:r>
      <w:proofErr w:type="gramEnd"/>
      <w:r w:rsidR="002D6C13">
        <w:rPr>
          <w:rFonts w:hint="eastAsia"/>
        </w:rPr>
        <w:t>人正面</w:t>
      </w:r>
      <w:proofErr w:type="gramStart"/>
      <w:r w:rsidR="002D6C13">
        <w:rPr>
          <w:rFonts w:hint="eastAsia"/>
        </w:rPr>
        <w:t>之臉形</w:t>
      </w:r>
      <w:proofErr w:type="gramEnd"/>
      <w:r w:rsidR="002D6C13">
        <w:rPr>
          <w:rFonts w:hint="eastAsia"/>
        </w:rPr>
        <w:t>。</w:t>
      </w:r>
      <w:r w:rsidR="00C60818">
        <w:rPr>
          <w:rFonts w:hint="eastAsia"/>
        </w:rPr>
        <w:t>金文字形作</w:t>
      </w:r>
      <w:r w:rsidR="00C60818">
        <w:rPr>
          <w:rFonts w:hint="eastAsia"/>
          <w:noProof/>
        </w:rPr>
        <w:drawing>
          <wp:inline distT="0" distB="0" distL="0" distR="0" wp14:anchorId="52E6A36D" wp14:editId="751877D1">
            <wp:extent cx="118872" cy="150876"/>
            <wp:effectExtent l="0" t="0" r="0" b="1905"/>
            <wp:docPr id="3" name="圖片 3" descr="●＝首集成5424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818">
        <w:rPr>
          <w:rFonts w:hint="eastAsia"/>
        </w:rPr>
        <w:t>，</w:t>
      </w:r>
      <w:r w:rsidR="00B5043C">
        <w:rPr>
          <w:rFonts w:hint="eastAsia"/>
        </w:rPr>
        <w:t>包山</w:t>
      </w:r>
      <w:proofErr w:type="gramStart"/>
      <w:r w:rsidR="00B5043C">
        <w:rPr>
          <w:rFonts w:hint="eastAsia"/>
        </w:rPr>
        <w:t>簡字形作</w:t>
      </w:r>
      <w:proofErr w:type="gramEnd"/>
      <w:r w:rsidR="00B5043C">
        <w:rPr>
          <w:rFonts w:hint="eastAsia"/>
          <w:noProof/>
        </w:rPr>
        <w:drawing>
          <wp:inline distT="0" distB="0" distL="0" distR="0" wp14:anchorId="46B98A5B" wp14:editId="56FDA198">
            <wp:extent cx="152400" cy="133350"/>
            <wp:effectExtent l="0" t="0" r="0" b="0"/>
            <wp:docPr id="61" name="圖片 61" descr="●＝首包2.269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555" cy="13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43C">
        <w:rPr>
          <w:rFonts w:hint="eastAsia"/>
        </w:rPr>
        <w:t>，</w:t>
      </w:r>
      <w:r w:rsidR="00C60818">
        <w:rPr>
          <w:rFonts w:hint="eastAsia"/>
        </w:rPr>
        <w:t>小篆字形作</w:t>
      </w:r>
      <w:r w:rsidR="00C60818">
        <w:rPr>
          <w:rFonts w:hint="eastAsia"/>
          <w:noProof/>
        </w:rPr>
        <w:drawing>
          <wp:inline distT="0" distB="0" distL="0" distR="0" wp14:anchorId="5B2D2A92" wp14:editId="6EC70185">
            <wp:extent cx="76200" cy="150876"/>
            <wp:effectExtent l="0" t="0" r="0" b="1905"/>
            <wp:docPr id="4" name="圖片 4" descr="●＝首說文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818">
        <w:rPr>
          <w:rFonts w:hint="eastAsia"/>
        </w:rPr>
        <w:t>，</w:t>
      </w:r>
      <w:r w:rsidR="009D1A16">
        <w:rPr>
          <w:rFonts w:hint="eastAsia"/>
        </w:rPr>
        <w:t>《說文》：「</w:t>
      </w:r>
      <w:r w:rsidR="009D1A16">
        <w:rPr>
          <w:rFonts w:hint="eastAsia"/>
          <w:noProof/>
        </w:rPr>
        <w:drawing>
          <wp:inline distT="0" distB="0" distL="0" distR="0" wp14:anchorId="63924D64" wp14:editId="7EAFDBC0">
            <wp:extent cx="144780" cy="137160"/>
            <wp:effectExtent l="0" t="0" r="7620" b="0"/>
            <wp:docPr id="13" name="圖片 13" descr="●＝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A16">
        <w:rPr>
          <w:rFonts w:hint="eastAsia"/>
        </w:rPr>
        <w:t>，同古文</w:t>
      </w:r>
      <w:r w:rsidR="009D1A16">
        <w:rPr>
          <w:rFonts w:hint="eastAsia"/>
          <w:noProof/>
        </w:rPr>
        <w:drawing>
          <wp:inline distT="0" distB="0" distL="0" distR="0" wp14:anchorId="3B8E6091" wp14:editId="601B726A">
            <wp:extent cx="144780" cy="137160"/>
            <wp:effectExtent l="0" t="0" r="7620" b="0"/>
            <wp:docPr id="12" name="圖片 12" descr="●＝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A16">
        <w:rPr>
          <w:rFonts w:hint="eastAsia"/>
        </w:rPr>
        <w:t>也。</w:t>
      </w:r>
      <w:r w:rsidR="00221F05">
        <w:rPr>
          <w:rFonts w:hint="eastAsia"/>
        </w:rPr>
        <w:t>巛象髮。</w:t>
      </w:r>
      <w:r w:rsidR="009D1A16">
        <w:rPr>
          <w:rFonts w:hint="eastAsia"/>
        </w:rPr>
        <w:t>」</w:t>
      </w:r>
      <w:r w:rsidR="002E5ED9">
        <w:rPr>
          <w:rFonts w:hint="eastAsia"/>
        </w:rPr>
        <w:t>金文和</w:t>
      </w:r>
      <w:proofErr w:type="gramStart"/>
      <w:r w:rsidR="002E5ED9">
        <w:rPr>
          <w:rFonts w:hint="eastAsia"/>
        </w:rPr>
        <w:t>小篆</w:t>
      </w:r>
      <w:r w:rsidR="002D6C13">
        <w:rPr>
          <w:rFonts w:hint="eastAsia"/>
        </w:rPr>
        <w:t>臉形部分</w:t>
      </w:r>
      <w:proofErr w:type="gramEnd"/>
      <w:r w:rsidR="002D6C13">
        <w:rPr>
          <w:rFonts w:hint="eastAsia"/>
        </w:rPr>
        <w:t>已改變，</w:t>
      </w:r>
      <w:r w:rsidR="00DF22ED">
        <w:rPr>
          <w:rFonts w:hint="eastAsia"/>
        </w:rPr>
        <w:t>強調眼睛的「目」形，</w:t>
      </w:r>
      <w:proofErr w:type="gramStart"/>
      <w:r w:rsidR="002561C1">
        <w:rPr>
          <w:rFonts w:hint="eastAsia"/>
        </w:rPr>
        <w:t>臉形之外框</w:t>
      </w:r>
      <w:proofErr w:type="gramEnd"/>
      <w:r w:rsidR="002561C1">
        <w:rPr>
          <w:rFonts w:hint="eastAsia"/>
        </w:rPr>
        <w:t>已然消失，</w:t>
      </w:r>
      <w:r w:rsidR="002D6C13">
        <w:rPr>
          <w:rFonts w:hint="eastAsia"/>
        </w:rPr>
        <w:t>卻</w:t>
      </w:r>
      <w:r w:rsidR="002E5ED9">
        <w:rPr>
          <w:rFonts w:hint="eastAsia"/>
        </w:rPr>
        <w:t>增加和保留</w:t>
      </w:r>
      <w:proofErr w:type="gramStart"/>
      <w:r w:rsidR="00C60818">
        <w:rPr>
          <w:rFonts w:hint="eastAsia"/>
        </w:rPr>
        <w:t>髮</w:t>
      </w:r>
      <w:proofErr w:type="gramEnd"/>
      <w:r w:rsidR="002E5ED9">
        <w:rPr>
          <w:rFonts w:hint="eastAsia"/>
        </w:rPr>
        <w:t>形</w:t>
      </w:r>
      <w:r w:rsidR="00221F05">
        <w:rPr>
          <w:rFonts w:hint="eastAsia"/>
        </w:rPr>
        <w:t>的</w:t>
      </w:r>
      <w:r w:rsidR="00C60818">
        <w:rPr>
          <w:rFonts w:hint="eastAsia"/>
        </w:rPr>
        <w:t>偏旁</w:t>
      </w:r>
      <w:r w:rsidR="00B5043C">
        <w:rPr>
          <w:rFonts w:hint="eastAsia"/>
        </w:rPr>
        <w:t>，自戰國中晚期的包山簡字</w:t>
      </w:r>
      <w:proofErr w:type="gramStart"/>
      <w:r w:rsidR="00B5043C">
        <w:rPr>
          <w:rFonts w:hint="eastAsia"/>
        </w:rPr>
        <w:t>形</w:t>
      </w:r>
      <w:r w:rsidR="002D6C13">
        <w:rPr>
          <w:rFonts w:hint="eastAsia"/>
        </w:rPr>
        <w:t>始</w:t>
      </w:r>
      <w:r w:rsidR="00B5043C">
        <w:rPr>
          <w:rFonts w:hint="eastAsia"/>
        </w:rPr>
        <w:t>，</w:t>
      </w:r>
      <w:proofErr w:type="gramEnd"/>
      <w:r w:rsidR="002D6C13">
        <w:rPr>
          <w:rFonts w:hint="eastAsia"/>
        </w:rPr>
        <w:t>表眼睛瞳孔的一點已消失，只</w:t>
      </w:r>
      <w:proofErr w:type="gramStart"/>
      <w:r w:rsidR="002D6C13">
        <w:rPr>
          <w:rFonts w:hint="eastAsia"/>
        </w:rPr>
        <w:t>剩兩橫</w:t>
      </w:r>
      <w:proofErr w:type="gramEnd"/>
      <w:r w:rsidR="002D6C13">
        <w:rPr>
          <w:rFonts w:hint="eastAsia"/>
        </w:rPr>
        <w:t>，</w:t>
      </w:r>
      <w:r w:rsidR="00B5043C">
        <w:rPr>
          <w:rFonts w:hint="eastAsia"/>
        </w:rPr>
        <w:t>字形</w:t>
      </w:r>
      <w:r w:rsidR="002D6C13">
        <w:rPr>
          <w:rFonts w:hint="eastAsia"/>
        </w:rPr>
        <w:t>也</w:t>
      </w:r>
      <w:proofErr w:type="gramStart"/>
      <w:r w:rsidR="00B5043C">
        <w:rPr>
          <w:rFonts w:hint="eastAsia"/>
        </w:rPr>
        <w:t>從橫</w:t>
      </w:r>
      <w:r w:rsidR="002D6C13">
        <w:rPr>
          <w:rFonts w:hint="eastAsia"/>
        </w:rPr>
        <w:t>形</w:t>
      </w:r>
      <w:r w:rsidR="00B5043C">
        <w:rPr>
          <w:rFonts w:hint="eastAsia"/>
        </w:rPr>
        <w:t>漸有直形</w:t>
      </w:r>
      <w:proofErr w:type="gramEnd"/>
      <w:r w:rsidR="002D6C13">
        <w:rPr>
          <w:rFonts w:hint="eastAsia"/>
        </w:rPr>
        <w:t>的意味，代表圖畫形的退去；小篆則已確定</w:t>
      </w:r>
      <w:proofErr w:type="gramStart"/>
      <w:r w:rsidR="002D6C13">
        <w:rPr>
          <w:rFonts w:hint="eastAsia"/>
        </w:rPr>
        <w:t>作為直形呈現</w:t>
      </w:r>
      <w:proofErr w:type="gramEnd"/>
      <w:r w:rsidR="002D6C13">
        <w:rPr>
          <w:rFonts w:hint="eastAsia"/>
        </w:rPr>
        <w:t>，且以</w:t>
      </w:r>
      <w:r w:rsidR="00B5043C">
        <w:rPr>
          <w:rFonts w:hint="eastAsia"/>
        </w:rPr>
        <w:t>方塊</w:t>
      </w:r>
      <w:r w:rsidR="002D6C13">
        <w:rPr>
          <w:rFonts w:hint="eastAsia"/>
        </w:rPr>
        <w:t>形呈現</w:t>
      </w:r>
      <w:r w:rsidR="00B5043C">
        <w:rPr>
          <w:rFonts w:hint="eastAsia"/>
        </w:rPr>
        <w:t>，已是明顯的文字字形</w:t>
      </w:r>
      <w:r w:rsidR="00C60818">
        <w:rPr>
          <w:rFonts w:hint="eastAsia"/>
        </w:rPr>
        <w:t>。</w:t>
      </w:r>
      <w:r w:rsidR="00831DFC">
        <w:rPr>
          <w:rFonts w:hint="eastAsia"/>
        </w:rPr>
        <w:t>至</w:t>
      </w:r>
      <w:r w:rsidR="009D1A16">
        <w:rPr>
          <w:rFonts w:hint="eastAsia"/>
        </w:rPr>
        <w:t>小篆已有數</w:t>
      </w:r>
      <w:proofErr w:type="gramStart"/>
      <w:r w:rsidR="009D1A16">
        <w:rPr>
          <w:rFonts w:hint="eastAsia"/>
        </w:rPr>
        <w:t>個</w:t>
      </w:r>
      <w:proofErr w:type="gramEnd"/>
      <w:r w:rsidR="009D1A16">
        <w:rPr>
          <w:rFonts w:hint="eastAsia"/>
        </w:rPr>
        <w:t>代表「人首」概念的字形，</w:t>
      </w:r>
      <w:r w:rsidR="00221F05">
        <w:rPr>
          <w:rFonts w:hint="eastAsia"/>
        </w:rPr>
        <w:t>例如「頁」</w:t>
      </w:r>
      <w:r w:rsidR="00221F05">
        <w:rPr>
          <w:rFonts w:hint="eastAsia"/>
        </w:rPr>
        <w:t>(</w:t>
      </w:r>
      <w:r w:rsidR="00221F05">
        <w:rPr>
          <w:rFonts w:hint="eastAsia"/>
        </w:rPr>
        <w:t>頭也</w:t>
      </w:r>
      <w:r w:rsidR="00221F05">
        <w:rPr>
          <w:rFonts w:hint="eastAsia"/>
        </w:rPr>
        <w:t>)</w:t>
      </w:r>
      <w:r w:rsidR="00221F05">
        <w:rPr>
          <w:rFonts w:hint="eastAsia"/>
        </w:rPr>
        <w:t>、「頭」</w:t>
      </w:r>
      <w:r w:rsidR="00221F05">
        <w:rPr>
          <w:rFonts w:hint="eastAsia"/>
        </w:rPr>
        <w:t>(</w:t>
      </w:r>
      <w:r w:rsidR="00221F05">
        <w:rPr>
          <w:rFonts w:hint="eastAsia"/>
        </w:rPr>
        <w:t>首也</w:t>
      </w:r>
      <w:r w:rsidR="00221F05">
        <w:rPr>
          <w:rFonts w:hint="eastAsia"/>
        </w:rPr>
        <w:t>)</w:t>
      </w:r>
      <w:r w:rsidR="00221F05">
        <w:rPr>
          <w:rFonts w:hint="eastAsia"/>
        </w:rPr>
        <w:t>，</w:t>
      </w:r>
      <w:r w:rsidR="00EE02D4">
        <w:rPr>
          <w:rFonts w:hint="eastAsia"/>
        </w:rPr>
        <w:t>「</w:t>
      </w:r>
      <w:r w:rsidR="00EE02D4">
        <w:rPr>
          <w:rFonts w:hint="eastAsia"/>
          <w:noProof/>
        </w:rPr>
        <w:drawing>
          <wp:inline distT="0" distB="0" distL="0" distR="0">
            <wp:extent cx="144780" cy="137160"/>
            <wp:effectExtent l="0" t="0" r="7620" b="0"/>
            <wp:docPr id="19" name="圖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2D4">
        <w:rPr>
          <w:rFonts w:hint="eastAsia"/>
        </w:rPr>
        <w:t>」</w:t>
      </w:r>
      <w:r w:rsidR="00EE02D4">
        <w:rPr>
          <w:rFonts w:hint="eastAsia"/>
        </w:rPr>
        <w:t>(</w:t>
      </w:r>
      <w:r w:rsidR="00EE02D4">
        <w:rPr>
          <w:rFonts w:hint="eastAsia"/>
        </w:rPr>
        <w:t>頭也</w:t>
      </w:r>
      <w:r w:rsidR="00EE02D4">
        <w:rPr>
          <w:rFonts w:hint="eastAsia"/>
        </w:rPr>
        <w:t>)</w:t>
      </w:r>
      <w:r w:rsidR="00EE02D4">
        <w:rPr>
          <w:rFonts w:hint="eastAsia"/>
        </w:rPr>
        <w:t>，至現代漢語，「頁」假借為書籍頁碼，「頭」取代「首」，為現代口語的說法，「</w:t>
      </w:r>
      <w:r w:rsidR="00EE02D4">
        <w:rPr>
          <w:rFonts w:hint="eastAsia"/>
          <w:noProof/>
        </w:rPr>
        <w:drawing>
          <wp:inline distT="0" distB="0" distL="0" distR="0" wp14:anchorId="41B103ED" wp14:editId="3EF07889">
            <wp:extent cx="144780" cy="137160"/>
            <wp:effectExtent l="0" t="0" r="7620" b="0"/>
            <wp:docPr id="20" name="圖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2D4">
        <w:rPr>
          <w:rFonts w:hint="eastAsia"/>
        </w:rPr>
        <w:t>」消失未使用。</w:t>
      </w:r>
      <w:proofErr w:type="gramStart"/>
      <w:r>
        <w:rPr>
          <w:rFonts w:hint="eastAsia"/>
        </w:rPr>
        <w:t>唐碑刻</w:t>
      </w:r>
      <w:proofErr w:type="gramEnd"/>
      <w:r>
        <w:rPr>
          <w:rFonts w:hint="eastAsia"/>
        </w:rPr>
        <w:t>俗字</w:t>
      </w:r>
      <w:r w:rsidR="00590366">
        <w:rPr>
          <w:rFonts w:hint="eastAsia"/>
        </w:rPr>
        <w:t>有</w:t>
      </w:r>
      <w:r>
        <w:rPr>
          <w:rFonts w:hint="eastAsia"/>
        </w:rPr>
        <w:t>作「</w:t>
      </w:r>
      <w:r w:rsidRPr="00A05A1D">
        <w:rPr>
          <w:rFonts w:hint="eastAsia"/>
          <w:noProof/>
          <w:sz w:val="40"/>
        </w:rPr>
        <w:drawing>
          <wp:inline distT="0" distB="0" distL="0" distR="0" wp14:anchorId="7A1EF3CD" wp14:editId="107BF976">
            <wp:extent cx="138023" cy="146649"/>
            <wp:effectExtent l="0" t="0" r="0" b="6350"/>
            <wp:docPr id="1" name="圖片 1" descr="●＝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8684" cy="14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366">
        <w:rPr>
          <w:rFonts w:hint="eastAsia"/>
        </w:rPr>
        <w:t>」，上方的「巛」三曲筆象毛髮；</w:t>
      </w:r>
      <w:r w:rsidR="007F22FD">
        <w:rPr>
          <w:rFonts w:hint="eastAsia"/>
        </w:rPr>
        <w:t>可見</w:t>
      </w:r>
      <w:r w:rsidR="00221F05">
        <w:rPr>
          <w:rFonts w:hint="eastAsia"/>
        </w:rPr>
        <w:t>此</w:t>
      </w:r>
      <w:r w:rsidR="007F22FD">
        <w:rPr>
          <w:rFonts w:hint="eastAsia"/>
        </w:rPr>
        <w:t>字</w:t>
      </w:r>
      <w:r w:rsidR="00221F05">
        <w:rPr>
          <w:rFonts w:hint="eastAsia"/>
        </w:rPr>
        <w:t>自</w:t>
      </w:r>
      <w:r w:rsidR="007F22FD">
        <w:rPr>
          <w:rFonts w:hint="eastAsia"/>
        </w:rPr>
        <w:t>殷商以降，文字和語言已有分化的現象。</w:t>
      </w:r>
      <w:r w:rsidR="00A97D35">
        <w:rPr>
          <w:rFonts w:hint="eastAsia"/>
        </w:rPr>
        <w:t>東漢〈校官碑〉之「</w:t>
      </w:r>
      <w:r w:rsidR="00A97D35">
        <w:rPr>
          <w:rFonts w:hint="eastAsia"/>
          <w:noProof/>
        </w:rPr>
        <w:drawing>
          <wp:inline distT="0" distB="0" distL="0" distR="0">
            <wp:extent cx="165100" cy="129595"/>
            <wp:effectExtent l="0" t="0" r="6350" b="3810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08" cy="13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7D35">
        <w:rPr>
          <w:rFonts w:hint="eastAsia"/>
        </w:rPr>
        <w:t>」、</w:t>
      </w:r>
      <w:r w:rsidR="00590366">
        <w:rPr>
          <w:rFonts w:hint="eastAsia"/>
        </w:rPr>
        <w:t>東漢末〈孔宙碑〉字作「</w:t>
      </w:r>
      <w:r w:rsidR="00590366">
        <w:rPr>
          <w:rFonts w:hint="eastAsia"/>
          <w:noProof/>
        </w:rPr>
        <w:drawing>
          <wp:inline distT="0" distB="0" distL="0" distR="0" wp14:anchorId="3DF2CBAB" wp14:editId="267C45C6">
            <wp:extent cx="222250" cy="134189"/>
            <wp:effectExtent l="0" t="0" r="6350" b="0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5" cy="13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366">
        <w:rPr>
          <w:rFonts w:hint="eastAsia"/>
        </w:rPr>
        <w:t>」，唐《九經字樣》之「</w:t>
      </w:r>
      <w:r w:rsidR="00590366">
        <w:rPr>
          <w:rFonts w:hint="eastAsia"/>
          <w:noProof/>
        </w:rPr>
        <w:drawing>
          <wp:inline distT="0" distB="0" distL="0" distR="0" wp14:anchorId="2E4BF60B" wp14:editId="332ACFC0">
            <wp:extent cx="165873" cy="144000"/>
            <wp:effectExtent l="0" t="0" r="5715" b="8890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73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366">
        <w:rPr>
          <w:rFonts w:hint="eastAsia"/>
        </w:rPr>
        <w:t>」，</w:t>
      </w:r>
      <w:r w:rsidR="00590366">
        <w:rPr>
          <w:rFonts w:hint="eastAsia"/>
        </w:rPr>
        <w:lastRenderedPageBreak/>
        <w:t>雖有筆畫</w:t>
      </w:r>
      <w:proofErr w:type="gramStart"/>
      <w:r w:rsidR="00590366">
        <w:rPr>
          <w:rFonts w:hint="eastAsia"/>
        </w:rPr>
        <w:t>的省變</w:t>
      </w:r>
      <w:proofErr w:type="gramEnd"/>
      <w:r w:rsidR="00590366">
        <w:rPr>
          <w:rFonts w:hint="eastAsia"/>
        </w:rPr>
        <w:t>，但</w:t>
      </w:r>
      <w:proofErr w:type="gramStart"/>
      <w:r w:rsidR="00590366">
        <w:rPr>
          <w:rFonts w:hint="eastAsia"/>
        </w:rPr>
        <w:t>基本構形如同</w:t>
      </w:r>
      <w:proofErr w:type="gramEnd"/>
      <w:r w:rsidR="0011624E">
        <w:rPr>
          <w:rFonts w:hint="eastAsia"/>
        </w:rPr>
        <w:t>今</w:t>
      </w:r>
      <w:r w:rsidR="00590366">
        <w:rPr>
          <w:rFonts w:hint="eastAsia"/>
        </w:rPr>
        <w:t>日</w:t>
      </w:r>
      <w:r w:rsidR="0011624E">
        <w:rPr>
          <w:rFonts w:hint="eastAsia"/>
        </w:rPr>
        <w:t>楷書所見，毛髮</w:t>
      </w:r>
      <w:r w:rsidR="00DD37E3">
        <w:rPr>
          <w:rFonts w:hint="eastAsia"/>
        </w:rPr>
        <w:t>部分</w:t>
      </w:r>
      <w:r w:rsidR="00947DD1">
        <w:rPr>
          <w:rFonts w:hint="eastAsia"/>
        </w:rPr>
        <w:t>的三曲筆</w:t>
      </w:r>
      <w:r w:rsidR="0011624E">
        <w:rPr>
          <w:rFonts w:hint="eastAsia"/>
        </w:rPr>
        <w:t>已剩兩筆，</w:t>
      </w:r>
      <w:proofErr w:type="gramStart"/>
      <w:r w:rsidR="00947DD1">
        <w:rPr>
          <w:rFonts w:hint="eastAsia"/>
        </w:rPr>
        <w:t>且改曲筆</w:t>
      </w:r>
      <w:proofErr w:type="gramEnd"/>
      <w:r w:rsidR="00947DD1">
        <w:rPr>
          <w:rFonts w:hint="eastAsia"/>
        </w:rPr>
        <w:t>為左右兩撇，</w:t>
      </w:r>
      <w:r w:rsidR="00DF22ED">
        <w:rPr>
          <w:rFonts w:hint="eastAsia"/>
        </w:rPr>
        <w:t>表靈魂之</w:t>
      </w:r>
      <w:proofErr w:type="gramStart"/>
      <w:r w:rsidR="00DF22ED">
        <w:rPr>
          <w:rFonts w:hint="eastAsia"/>
        </w:rPr>
        <w:t>窗的目形</w:t>
      </w:r>
      <w:proofErr w:type="gramEnd"/>
      <w:r w:rsidR="00DF22ED">
        <w:rPr>
          <w:rFonts w:hint="eastAsia"/>
        </w:rPr>
        <w:t>始終保留，</w:t>
      </w:r>
      <w:proofErr w:type="gramStart"/>
      <w:r w:rsidR="00DF22ED">
        <w:rPr>
          <w:rFonts w:hint="eastAsia"/>
        </w:rPr>
        <w:t>然非圖畫</w:t>
      </w:r>
      <w:proofErr w:type="gramEnd"/>
      <w:r w:rsidR="00DF22ED">
        <w:rPr>
          <w:rFonts w:hint="eastAsia"/>
        </w:rPr>
        <w:t>般的橫置，</w:t>
      </w:r>
      <w:proofErr w:type="gramStart"/>
      <w:r w:rsidR="00DF22ED">
        <w:rPr>
          <w:rFonts w:hint="eastAsia"/>
        </w:rPr>
        <w:t>作直書</w:t>
      </w:r>
      <w:proofErr w:type="gramEnd"/>
      <w:r w:rsidR="0011624E">
        <w:rPr>
          <w:rFonts w:hint="eastAsia"/>
        </w:rPr>
        <w:t>，乃是為了方便書寫。</w:t>
      </w:r>
    </w:p>
    <w:p w:rsidR="00B046E8" w:rsidRDefault="00B046E8" w:rsidP="00B5043C">
      <w:pPr>
        <w:spacing w:line="300" w:lineRule="auto"/>
        <w:textAlignment w:val="center"/>
      </w:pPr>
    </w:p>
    <w:p w:rsidR="00C60818" w:rsidRDefault="00B046E8" w:rsidP="00B046E8">
      <w:pPr>
        <w:spacing w:line="300" w:lineRule="auto"/>
        <w:jc w:val="center"/>
        <w:textAlignment w:val="center"/>
      </w:pPr>
      <w:r w:rsidRPr="00DF22ED">
        <w:rPr>
          <w:rFonts w:hint="eastAsia"/>
          <w:sz w:val="28"/>
        </w:rPr>
        <w:t>2.</w:t>
      </w:r>
      <w:r w:rsidRPr="00DF22ED">
        <w:rPr>
          <w:rFonts w:hint="eastAsia"/>
          <w:sz w:val="28"/>
        </w:rPr>
        <w:t>法</w:t>
      </w:r>
    </w:p>
    <w:p w:rsidR="00F7797B" w:rsidRDefault="00D50170" w:rsidP="002467D5">
      <w:pPr>
        <w:spacing w:line="300" w:lineRule="auto"/>
        <w:textAlignment w:val="center"/>
      </w:pPr>
      <w:r>
        <w:rPr>
          <w:rFonts w:hint="eastAsia"/>
        </w:rPr>
        <w:t xml:space="preserve">    </w:t>
      </w:r>
      <w:r w:rsidR="00613EAF">
        <w:rPr>
          <w:rFonts w:hint="eastAsia"/>
        </w:rPr>
        <w:t>古篆字作</w:t>
      </w:r>
      <w:r w:rsidR="00613EAF">
        <w:rPr>
          <w:rFonts w:hint="eastAsia"/>
          <w:noProof/>
        </w:rPr>
        <w:drawing>
          <wp:inline distT="0" distB="0" distL="0" distR="0" wp14:anchorId="00F10BF8" wp14:editId="3A64D587">
            <wp:extent cx="100584" cy="150876"/>
            <wp:effectExtent l="0" t="0" r="0" b="1905"/>
            <wp:docPr id="72" name="圖片 72" descr="●＝廌去說文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EAF">
        <w:rPr>
          <w:rFonts w:hint="eastAsia"/>
        </w:rPr>
        <w:t>，隸</w:t>
      </w:r>
      <w:proofErr w:type="gramStart"/>
      <w:r w:rsidR="00613EAF">
        <w:rPr>
          <w:rFonts w:hint="eastAsia"/>
        </w:rPr>
        <w:t>定作</w:t>
      </w:r>
      <w:proofErr w:type="gramEnd"/>
      <w:r w:rsidR="00613EAF">
        <w:rPr>
          <w:rFonts w:hint="eastAsia"/>
        </w:rPr>
        <w:t>「灋」，《說文》對其定義：「</w:t>
      </w:r>
      <w:r w:rsidR="00613EAF" w:rsidRPr="00B1539A">
        <w:rPr>
          <w:rFonts w:hint="eastAsia"/>
        </w:rPr>
        <w:t>刑也。平之如水，从水；</w:t>
      </w:r>
      <w:proofErr w:type="gramStart"/>
      <w:r w:rsidR="00613EAF">
        <w:rPr>
          <w:rFonts w:hint="eastAsia"/>
        </w:rPr>
        <w:t>廌</w:t>
      </w:r>
      <w:proofErr w:type="gramEnd"/>
      <w:r w:rsidR="00613EAF" w:rsidRPr="00B1539A">
        <w:rPr>
          <w:rFonts w:hint="eastAsia"/>
        </w:rPr>
        <w:t>，所以觸不直者；去之，从去。</w:t>
      </w:r>
      <w:r w:rsidR="00613EAF">
        <w:rPr>
          <w:rFonts w:hint="eastAsia"/>
        </w:rPr>
        <w:t>」</w:t>
      </w:r>
      <w:proofErr w:type="gramStart"/>
      <w:r w:rsidR="00613EAF">
        <w:rPr>
          <w:rFonts w:hint="eastAsia"/>
        </w:rPr>
        <w:t>今言</w:t>
      </w:r>
      <w:proofErr w:type="gramEnd"/>
      <w:r w:rsidR="00613EAF">
        <w:rPr>
          <w:rFonts w:hint="eastAsia"/>
        </w:rPr>
        <w:t>「法律」，為其本意。《說文》</w:t>
      </w:r>
      <w:proofErr w:type="gramStart"/>
      <w:r w:rsidR="00613EAF">
        <w:rPr>
          <w:rFonts w:hint="eastAsia"/>
        </w:rPr>
        <w:t>或體作</w:t>
      </w:r>
      <w:proofErr w:type="gramEnd"/>
      <w:r w:rsidR="00613EAF">
        <w:rPr>
          <w:rFonts w:hint="eastAsia"/>
          <w:noProof/>
        </w:rPr>
        <w:drawing>
          <wp:inline distT="0" distB="0" distL="0" distR="0" wp14:anchorId="4960793E" wp14:editId="15180C7A">
            <wp:extent cx="112776" cy="150876"/>
            <wp:effectExtent l="0" t="0" r="1905" b="1905"/>
            <wp:docPr id="76" name="圖片 76" descr="●＝法說文或體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EAF">
        <w:rPr>
          <w:rFonts w:hint="eastAsia"/>
        </w:rPr>
        <w:t>，無「</w:t>
      </w:r>
      <w:proofErr w:type="gramStart"/>
      <w:r w:rsidR="00613EAF">
        <w:rPr>
          <w:rFonts w:hint="eastAsia"/>
        </w:rPr>
        <w:t>廌</w:t>
      </w:r>
      <w:proofErr w:type="gramEnd"/>
      <w:r w:rsidR="00613EAF">
        <w:rPr>
          <w:rFonts w:hint="eastAsia"/>
        </w:rPr>
        <w:t>」，而今的正體寫法是《說文》當時的或體。上博</w:t>
      </w:r>
      <w:proofErr w:type="gramStart"/>
      <w:r w:rsidR="00613EAF">
        <w:rPr>
          <w:rFonts w:hint="eastAsia"/>
        </w:rPr>
        <w:t>簡字形作</w:t>
      </w:r>
      <w:proofErr w:type="gramEnd"/>
      <w:r w:rsidR="00613EAF">
        <w:rPr>
          <w:rFonts w:hint="eastAsia"/>
          <w:noProof/>
        </w:rPr>
        <w:drawing>
          <wp:inline distT="0" distB="0" distL="0" distR="0" wp14:anchorId="56A36CB3" wp14:editId="568DFAB3">
            <wp:extent cx="138022" cy="155275"/>
            <wp:effectExtent l="0" t="0" r="0" b="0"/>
            <wp:docPr id="82" name="圖片 82" descr="●＝廌去上(2).昔.3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8801" cy="15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EAF">
        <w:rPr>
          <w:rFonts w:hint="eastAsia"/>
        </w:rPr>
        <w:t>，與小篆相比，共有四個偏旁，且多線條，較接近原字。從</w:t>
      </w:r>
      <w:r w:rsidR="005A2EE4">
        <w:rPr>
          <w:rFonts w:hint="eastAsia"/>
        </w:rPr>
        <w:t>「</w:t>
      </w:r>
      <w:r w:rsidR="00613EAF">
        <w:rPr>
          <w:rFonts w:hint="eastAsia"/>
        </w:rPr>
        <w:t>教育部異體字字典</w:t>
      </w:r>
      <w:r w:rsidR="005A2EE4">
        <w:rPr>
          <w:rFonts w:hint="eastAsia"/>
        </w:rPr>
        <w:t>」</w:t>
      </w:r>
      <w:r w:rsidR="00613EAF">
        <w:rPr>
          <w:rFonts w:hint="eastAsia"/>
        </w:rPr>
        <w:t>蒐集的古字形，同屬東漢</w:t>
      </w:r>
      <w:proofErr w:type="gramStart"/>
      <w:r w:rsidR="00613EAF">
        <w:rPr>
          <w:rFonts w:hint="eastAsia"/>
        </w:rPr>
        <w:t>的碑刻隸書</w:t>
      </w:r>
      <w:proofErr w:type="gramEnd"/>
      <w:r w:rsidR="00613EAF">
        <w:rPr>
          <w:rFonts w:hint="eastAsia"/>
        </w:rPr>
        <w:t>，如〈無極山碑〉之「</w:t>
      </w:r>
      <w:r w:rsidR="00613EAF">
        <w:rPr>
          <w:rFonts w:hint="eastAsia"/>
          <w:noProof/>
        </w:rPr>
        <w:drawing>
          <wp:inline distT="0" distB="0" distL="0" distR="0" wp14:anchorId="1FD77F8B" wp14:editId="2944BB28">
            <wp:extent cx="149151" cy="127000"/>
            <wp:effectExtent l="0" t="0" r="3810" b="6350"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23" cy="13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EAF">
        <w:rPr>
          <w:rFonts w:hint="eastAsia"/>
        </w:rPr>
        <w:t>」、〈華山亭碑〉之「</w:t>
      </w:r>
      <w:r w:rsidR="00613EAF">
        <w:rPr>
          <w:rFonts w:hint="eastAsia"/>
          <w:noProof/>
        </w:rPr>
        <w:drawing>
          <wp:inline distT="0" distB="0" distL="0" distR="0" wp14:anchorId="4CCCC832" wp14:editId="6728F7C2">
            <wp:extent cx="144000" cy="134019"/>
            <wp:effectExtent l="0" t="0" r="8890" b="0"/>
            <wp:docPr id="84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3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EAF">
        <w:rPr>
          <w:rFonts w:hint="eastAsia"/>
        </w:rPr>
        <w:t>」、〈曹全碑〉之「</w:t>
      </w:r>
      <w:r w:rsidR="00613EAF">
        <w:rPr>
          <w:rFonts w:hint="eastAsia"/>
          <w:noProof/>
        </w:rPr>
        <w:drawing>
          <wp:inline distT="0" distB="0" distL="0" distR="0" wp14:anchorId="29B5C643" wp14:editId="3D83CAB0">
            <wp:extent cx="180000" cy="144000"/>
            <wp:effectExtent l="0" t="0" r="0" b="8890"/>
            <wp:docPr id="85" name="圖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EAF">
        <w:rPr>
          <w:rFonts w:hint="eastAsia"/>
        </w:rPr>
        <w:t>」、〈衡方碑〉之「</w:t>
      </w:r>
      <w:r w:rsidR="00613EAF">
        <w:rPr>
          <w:rFonts w:hint="eastAsia"/>
          <w:noProof/>
        </w:rPr>
        <w:drawing>
          <wp:inline distT="0" distB="0" distL="0" distR="0" wp14:anchorId="04038D52" wp14:editId="17512BED">
            <wp:extent cx="202847" cy="127000"/>
            <wp:effectExtent l="0" t="0" r="6985" b="6350"/>
            <wp:docPr id="86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" cy="1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EAF">
        <w:rPr>
          <w:rFonts w:hint="eastAsia"/>
        </w:rPr>
        <w:t>」等則</w:t>
      </w:r>
      <w:proofErr w:type="gramStart"/>
      <w:r w:rsidR="00613EAF">
        <w:rPr>
          <w:rFonts w:hint="eastAsia"/>
        </w:rPr>
        <w:t>是兩形並存</w:t>
      </w:r>
      <w:proofErr w:type="gramEnd"/>
      <w:r w:rsidR="00613EAF">
        <w:rPr>
          <w:rFonts w:hint="eastAsia"/>
        </w:rPr>
        <w:t>。至唐代顏真卿所書〈多寶塔碑〉作「</w:t>
      </w:r>
      <w:r w:rsidR="00613EAF">
        <w:rPr>
          <w:rFonts w:hint="eastAsia"/>
          <w:noProof/>
        </w:rPr>
        <w:drawing>
          <wp:inline distT="0" distB="0" distL="0" distR="0" wp14:anchorId="200EF239" wp14:editId="786F475A">
            <wp:extent cx="190500" cy="171450"/>
            <wp:effectExtent l="0" t="0" r="0" b="0"/>
            <wp:docPr id="87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EAF">
        <w:rPr>
          <w:rFonts w:hint="eastAsia"/>
        </w:rPr>
        <w:t>」，唐《五經文字》明言以「灋」為「法」的古字，便以「法」為正字，</w:t>
      </w:r>
      <w:r w:rsidR="005A2EE4">
        <w:rPr>
          <w:rFonts w:hint="eastAsia"/>
        </w:rPr>
        <w:t>觸不直的神獸「廌」已省除，</w:t>
      </w:r>
      <w:r w:rsidR="00613EAF">
        <w:rPr>
          <w:rFonts w:hint="eastAsia"/>
        </w:rPr>
        <w:t>顯見時代的更替，古今字、正俗字的使用情況也會有所更迭</w:t>
      </w:r>
      <w:r w:rsidR="00553AE9">
        <w:rPr>
          <w:rFonts w:hint="eastAsia"/>
        </w:rPr>
        <w:t>。</w:t>
      </w:r>
    </w:p>
    <w:p w:rsidR="006E550D" w:rsidRPr="007A6E7E" w:rsidRDefault="006E550D" w:rsidP="000D2B5D">
      <w:pPr>
        <w:spacing w:line="300" w:lineRule="auto"/>
        <w:textAlignment w:val="center"/>
      </w:pPr>
    </w:p>
    <w:p w:rsidR="002523D4" w:rsidRPr="00DE4D36" w:rsidRDefault="00B046E8" w:rsidP="002523D4">
      <w:pPr>
        <w:spacing w:line="300" w:lineRule="auto"/>
        <w:jc w:val="center"/>
        <w:textAlignment w:val="center"/>
      </w:pPr>
      <w:r w:rsidRPr="00DF22ED">
        <w:rPr>
          <w:rFonts w:hint="eastAsia"/>
          <w:sz w:val="28"/>
        </w:rPr>
        <w:t>3.</w:t>
      </w:r>
      <w:r w:rsidR="002523D4" w:rsidRPr="002523D4">
        <w:rPr>
          <w:rFonts w:hint="eastAsia"/>
          <w:sz w:val="28"/>
        </w:rPr>
        <w:t xml:space="preserve"> </w:t>
      </w:r>
      <w:proofErr w:type="gramStart"/>
      <w:r w:rsidR="002523D4" w:rsidRPr="00DF22ED">
        <w:rPr>
          <w:rFonts w:hint="eastAsia"/>
          <w:sz w:val="28"/>
        </w:rPr>
        <w:t>戍</w:t>
      </w:r>
      <w:proofErr w:type="gramEnd"/>
    </w:p>
    <w:p w:rsidR="002523D4" w:rsidRDefault="002523D4" w:rsidP="002523D4">
      <w:pPr>
        <w:spacing w:line="300" w:lineRule="auto"/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甲骨文字形作</w:t>
      </w:r>
      <w:r>
        <w:rPr>
          <w:rFonts w:hint="eastAsia"/>
          <w:noProof/>
        </w:rPr>
        <w:drawing>
          <wp:inline distT="0" distB="0" distL="0" distR="0" wp14:anchorId="0BA273E1" wp14:editId="72443655">
            <wp:extent cx="83820" cy="149352"/>
            <wp:effectExtent l="0" t="0" r="0" b="3175"/>
            <wp:docPr id="5" name="圖片 5" descr="●＝戍合集26879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proofErr w:type="gramStart"/>
      <w:r>
        <w:rPr>
          <w:rFonts w:hint="eastAsia"/>
        </w:rPr>
        <w:t>《詞組》釋形釋義</w:t>
      </w:r>
      <w:proofErr w:type="gramEnd"/>
      <w:r>
        <w:rPr>
          <w:rFonts w:hint="eastAsia"/>
        </w:rPr>
        <w:t>：「从人負戈，有出巡、鎮守義。」金文字形作</w:t>
      </w:r>
      <w:r>
        <w:rPr>
          <w:rFonts w:hint="eastAsia"/>
          <w:noProof/>
        </w:rPr>
        <w:drawing>
          <wp:inline distT="0" distB="0" distL="0" distR="0" wp14:anchorId="3DE5528A" wp14:editId="219C551F">
            <wp:extent cx="73152" cy="149352"/>
            <wp:effectExtent l="0" t="0" r="3175" b="3175"/>
            <wp:docPr id="6" name="圖片 6" descr="●＝戍集成4300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，發展至篆文字形作</w:t>
      </w:r>
      <w:r>
        <w:rPr>
          <w:rFonts w:hint="eastAsia"/>
          <w:noProof/>
        </w:rPr>
        <w:drawing>
          <wp:inline distT="0" distB="0" distL="0" distR="0" wp14:anchorId="057A49B3" wp14:editId="3F6A1DC9">
            <wp:extent cx="91440" cy="149352"/>
            <wp:effectExtent l="0" t="0" r="3810" b="3175"/>
            <wp:docPr id="17" name="圖片 17" descr="●＝戍說文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EE4">
        <w:rPr>
          <w:rFonts w:hint="eastAsia"/>
        </w:rPr>
        <w:t>，字形幾乎無別。</w:t>
      </w:r>
      <w:proofErr w:type="gramStart"/>
      <w:r>
        <w:rPr>
          <w:rFonts w:hint="eastAsia"/>
        </w:rPr>
        <w:t>《說文》釋形釋義</w:t>
      </w:r>
      <w:proofErr w:type="gramEnd"/>
      <w:r>
        <w:rPr>
          <w:rFonts w:hint="eastAsia"/>
        </w:rPr>
        <w:t>：「从人持戈，守邊之義」。屬隸書</w:t>
      </w:r>
      <w:r w:rsidR="005A2EE4">
        <w:rPr>
          <w:rFonts w:hint="eastAsia"/>
        </w:rPr>
        <w:t>字形</w:t>
      </w:r>
      <w:r>
        <w:rPr>
          <w:rFonts w:hint="eastAsia"/>
        </w:rPr>
        <w:t>的東漢末〈周公禮殿記〉碑之「</w:t>
      </w:r>
      <w:r>
        <w:rPr>
          <w:rFonts w:hint="eastAsia"/>
          <w:noProof/>
        </w:rPr>
        <w:drawing>
          <wp:inline distT="0" distB="0" distL="0" distR="0" wp14:anchorId="650585FA" wp14:editId="1FF1BF7C">
            <wp:extent cx="195599" cy="12065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0" cy="12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」，或因隸書寫法多波</w:t>
      </w:r>
      <w:proofErr w:type="gramStart"/>
      <w:r>
        <w:rPr>
          <w:rFonts w:hint="eastAsia"/>
        </w:rPr>
        <w:t>磔</w:t>
      </w:r>
      <w:proofErr w:type="gramEnd"/>
      <w:r>
        <w:rPr>
          <w:rFonts w:hint="eastAsia"/>
        </w:rPr>
        <w:t>捺、</w:t>
      </w:r>
      <w:proofErr w:type="gramStart"/>
      <w:r>
        <w:rPr>
          <w:rFonts w:hint="eastAsia"/>
        </w:rPr>
        <w:t>較少頓點</w:t>
      </w:r>
      <w:proofErr w:type="gramEnd"/>
      <w:r>
        <w:rPr>
          <w:rFonts w:hint="eastAsia"/>
        </w:rPr>
        <w:t>，故字形近似戊戌之「</w:t>
      </w:r>
      <w:proofErr w:type="gramStart"/>
      <w:r>
        <w:rPr>
          <w:rFonts w:hint="eastAsia"/>
        </w:rPr>
        <w:t>戌</w:t>
      </w:r>
      <w:proofErr w:type="gramEnd"/>
      <w:r>
        <w:rPr>
          <w:rFonts w:hint="eastAsia"/>
        </w:rPr>
        <w:t>」；</w:t>
      </w:r>
      <w:r w:rsidR="00603122">
        <w:rPr>
          <w:rFonts w:hint="eastAsia"/>
        </w:rPr>
        <w:t>東漢</w:t>
      </w:r>
      <w:r>
        <w:rPr>
          <w:rFonts w:hint="eastAsia"/>
        </w:rPr>
        <w:t>〈曹全碑〉之「</w:t>
      </w:r>
      <w:r>
        <w:rPr>
          <w:rFonts w:hint="eastAsia"/>
          <w:noProof/>
        </w:rPr>
        <w:drawing>
          <wp:inline distT="0" distB="0" distL="0" distR="0" wp14:anchorId="184BAE99" wp14:editId="2A75E00D">
            <wp:extent cx="216000" cy="125843"/>
            <wp:effectExtent l="0" t="0" r="0" b="762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12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」，本該作「人」形之偏旁兩筆分離，</w:t>
      </w:r>
      <w:r w:rsidR="005A2EE4">
        <w:rPr>
          <w:rFonts w:hint="eastAsia"/>
        </w:rPr>
        <w:t>本</w:t>
      </w:r>
      <w:r>
        <w:rPr>
          <w:rFonts w:hint="eastAsia"/>
        </w:rPr>
        <w:t>難以確定</w:t>
      </w:r>
      <w:r w:rsidR="005A2EE4">
        <w:rPr>
          <w:rFonts w:hint="eastAsia"/>
        </w:rPr>
        <w:t>何字</w:t>
      </w:r>
      <w:r>
        <w:rPr>
          <w:rFonts w:hint="eastAsia"/>
        </w:rPr>
        <w:t>，由上下文得知「</w:t>
      </w:r>
      <w:proofErr w:type="gramStart"/>
      <w:r>
        <w:rPr>
          <w:rFonts w:hint="eastAsia"/>
        </w:rPr>
        <w:t>戍</w:t>
      </w:r>
      <w:proofErr w:type="gramEnd"/>
      <w:r>
        <w:rPr>
          <w:rFonts w:hint="eastAsia"/>
        </w:rPr>
        <w:t>」字。到宋代的《集韻》、《類篇》，以楷書寫成，</w:t>
      </w:r>
      <w:proofErr w:type="gramStart"/>
      <w:r>
        <w:rPr>
          <w:rFonts w:hint="eastAsia"/>
        </w:rPr>
        <w:t>字均作</w:t>
      </w:r>
      <w:proofErr w:type="gramEnd"/>
      <w:r>
        <w:rPr>
          <w:rFonts w:hint="eastAsia"/>
        </w:rPr>
        <w:t>「</w:t>
      </w:r>
      <w:r>
        <w:rPr>
          <w:rFonts w:hint="eastAsia"/>
          <w:noProof/>
        </w:rPr>
        <w:drawing>
          <wp:inline distT="0" distB="0" distL="0" distR="0" wp14:anchorId="07211C9B" wp14:editId="1C531D89">
            <wp:extent cx="177800" cy="196850"/>
            <wp:effectExtent l="0" t="0" r="0" b="0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」，其中《集韻》字作「</w:t>
      </w:r>
      <w:r>
        <w:rPr>
          <w:rFonts w:hint="eastAsia"/>
          <w:noProof/>
        </w:rPr>
        <w:drawing>
          <wp:inline distT="0" distB="0" distL="0" distR="0" wp14:anchorId="3BA0BF3A" wp14:editId="20D4DF3A">
            <wp:extent cx="171000" cy="180000"/>
            <wp:effectExtent l="0" t="0" r="635" b="0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」，</w:t>
      </w:r>
      <w:proofErr w:type="gramStart"/>
      <w:r>
        <w:rPr>
          <w:rFonts w:hint="eastAsia"/>
        </w:rPr>
        <w:t>戈旁可見</w:t>
      </w:r>
      <w:proofErr w:type="gramEnd"/>
      <w:r>
        <w:rPr>
          <w:rFonts w:hint="eastAsia"/>
        </w:rPr>
        <w:t>明顯的人形。本字由人形和</w:t>
      </w:r>
      <w:proofErr w:type="gramStart"/>
      <w:r>
        <w:rPr>
          <w:rFonts w:hint="eastAsia"/>
        </w:rPr>
        <w:t>戈形</w:t>
      </w:r>
      <w:proofErr w:type="gramEnd"/>
      <w:r>
        <w:rPr>
          <w:rFonts w:hint="eastAsia"/>
        </w:rPr>
        <w:t>組合而成，人形在下、</w:t>
      </w:r>
      <w:proofErr w:type="gramStart"/>
      <w:r>
        <w:rPr>
          <w:rFonts w:hint="eastAsia"/>
        </w:rPr>
        <w:t>戈形在</w:t>
      </w:r>
      <w:proofErr w:type="gramEnd"/>
      <w:r>
        <w:rPr>
          <w:rFonts w:hint="eastAsia"/>
        </w:rPr>
        <w:t>人形之上，符合「从人負戈」之解說，由甲骨文至楷書，兩偏旁所處、所从位置不曾變換，表達了該字原造字之意義與概念，唯有筆畫曲直之別。</w:t>
      </w:r>
    </w:p>
    <w:p w:rsidR="006E550D" w:rsidRDefault="006E550D" w:rsidP="000D2B5D">
      <w:pPr>
        <w:spacing w:line="300" w:lineRule="auto"/>
      </w:pPr>
    </w:p>
    <w:p w:rsidR="00B046E8" w:rsidRDefault="00B046E8" w:rsidP="00B046E8">
      <w:pPr>
        <w:spacing w:line="300" w:lineRule="auto"/>
        <w:jc w:val="center"/>
      </w:pPr>
      <w:r w:rsidRPr="00DF22ED">
        <w:rPr>
          <w:rFonts w:hint="eastAsia"/>
          <w:sz w:val="28"/>
        </w:rPr>
        <w:t>4.</w:t>
      </w:r>
      <w:proofErr w:type="gramStart"/>
      <w:r w:rsidRPr="00DF22ED">
        <w:rPr>
          <w:rFonts w:hint="eastAsia"/>
          <w:sz w:val="28"/>
        </w:rPr>
        <w:t>郭</w:t>
      </w:r>
      <w:proofErr w:type="gramEnd"/>
    </w:p>
    <w:p w:rsidR="00F7797B" w:rsidRDefault="008C3B67" w:rsidP="00D50170">
      <w:pPr>
        <w:spacing w:line="300" w:lineRule="auto"/>
        <w:ind w:firstLine="480"/>
        <w:textAlignment w:val="center"/>
      </w:pPr>
      <w:r>
        <w:rPr>
          <w:rFonts w:hint="eastAsia"/>
        </w:rPr>
        <w:t>城郭也。</w:t>
      </w:r>
      <w:r w:rsidR="002E5ED9">
        <w:rPr>
          <w:rFonts w:hint="eastAsia"/>
        </w:rPr>
        <w:t>从邑聲。</w:t>
      </w:r>
      <w:r w:rsidR="009A77F3">
        <w:rPr>
          <w:rFonts w:hint="eastAsia"/>
        </w:rPr>
        <w:t>《說文》</w:t>
      </w:r>
      <w:r w:rsidR="005A2EE4">
        <w:rPr>
          <w:rFonts w:hint="eastAsia"/>
        </w:rPr>
        <w:t>對其字</w:t>
      </w:r>
      <w:proofErr w:type="gramStart"/>
      <w:r w:rsidR="005A2EE4">
        <w:rPr>
          <w:rFonts w:hint="eastAsia"/>
        </w:rPr>
        <w:t>的釋形釋義</w:t>
      </w:r>
      <w:proofErr w:type="gramEnd"/>
      <w:r w:rsidR="009A77F3">
        <w:rPr>
          <w:rFonts w:hint="eastAsia"/>
        </w:rPr>
        <w:t>：「</w:t>
      </w:r>
      <w:r w:rsidR="009A77F3" w:rsidRPr="009A77F3">
        <w:rPr>
          <w:rFonts w:hint="eastAsia"/>
        </w:rPr>
        <w:t>度也，民</w:t>
      </w:r>
      <w:proofErr w:type="gramStart"/>
      <w:r w:rsidR="009A77F3" w:rsidRPr="009A77F3">
        <w:rPr>
          <w:rFonts w:hint="eastAsia"/>
        </w:rPr>
        <w:t>所度居也</w:t>
      </w:r>
      <w:proofErr w:type="gramEnd"/>
      <w:r w:rsidR="009A77F3" w:rsidRPr="009A77F3">
        <w:rPr>
          <w:rFonts w:hint="eastAsia"/>
        </w:rPr>
        <w:t>。从回，象城</w:t>
      </w:r>
      <w:r w:rsidR="009A77F3">
        <w:rPr>
          <w:rFonts w:ascii="新細明體-ExtB" w:eastAsia="新細明體-ExtB" w:hAnsi="新細明體-ExtB" w:cs="新細明體-ExtB" w:hint="eastAsia"/>
          <w:noProof/>
        </w:rPr>
        <w:drawing>
          <wp:inline distT="0" distB="0" distL="0" distR="0" wp14:anchorId="189FA533" wp14:editId="3F9145B5">
            <wp:extent cx="141732" cy="146304"/>
            <wp:effectExtent l="0" t="0" r="0" b="6350"/>
            <wp:docPr id="14" name="圖片 14" descr="●＝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7F3" w:rsidRPr="009A77F3">
        <w:rPr>
          <w:rFonts w:hint="eastAsia"/>
        </w:rPr>
        <w:t>之重，兩亭相對也。或但从</w:t>
      </w:r>
      <w:r w:rsidR="009A77F3">
        <w:rPr>
          <w:rFonts w:hint="eastAsia"/>
        </w:rPr>
        <w:t>囗」。</w:t>
      </w:r>
      <w:r w:rsidR="00935921">
        <w:rPr>
          <w:rFonts w:hint="eastAsia"/>
        </w:rPr>
        <w:t>「</w:t>
      </w:r>
      <w:proofErr w:type="gramStart"/>
      <w:r w:rsidR="00935921">
        <w:rPr>
          <w:rFonts w:hint="eastAsia"/>
        </w:rPr>
        <w:t>郭</w:t>
      </w:r>
      <w:proofErr w:type="gramEnd"/>
      <w:r w:rsidR="00935921">
        <w:rPr>
          <w:rFonts w:hint="eastAsia"/>
        </w:rPr>
        <w:t>」字甲骨文字形作</w:t>
      </w:r>
      <w:r w:rsidR="00935921">
        <w:rPr>
          <w:rFonts w:hint="eastAsia"/>
          <w:noProof/>
        </w:rPr>
        <w:drawing>
          <wp:inline distT="0" distB="0" distL="0" distR="0" wp14:anchorId="788BABCC" wp14:editId="214AB117">
            <wp:extent cx="68580" cy="149352"/>
            <wp:effectExtent l="0" t="0" r="7620" b="3175"/>
            <wp:docPr id="63" name="圖片 63" descr="●＝合集553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921">
        <w:rPr>
          <w:rFonts w:hint="eastAsia"/>
        </w:rPr>
        <w:t>、金文作</w:t>
      </w:r>
      <w:r w:rsidR="00935921">
        <w:rPr>
          <w:rFonts w:hint="eastAsia"/>
          <w:noProof/>
        </w:rPr>
        <w:drawing>
          <wp:inline distT="0" distB="0" distL="0" distR="0">
            <wp:extent cx="70104" cy="150876"/>
            <wp:effectExtent l="0" t="0" r="6350" b="1905"/>
            <wp:docPr id="64" name="圖片 64" descr="●＝集成2841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921">
        <w:rPr>
          <w:rFonts w:hint="eastAsia"/>
        </w:rPr>
        <w:t>，以</w:t>
      </w:r>
      <w:r w:rsidR="005A2EE4">
        <w:rPr>
          <w:rFonts w:hint="eastAsia"/>
        </w:rPr>
        <w:t>中</w:t>
      </w:r>
      <w:r w:rsidR="005A2EE4">
        <w:rPr>
          <w:rFonts w:hint="eastAsia"/>
        </w:rPr>
        <w:lastRenderedPageBreak/>
        <w:t>間的</w:t>
      </w:r>
      <w:r w:rsidR="00935921">
        <w:rPr>
          <w:rFonts w:hint="eastAsia"/>
        </w:rPr>
        <w:t>「</w:t>
      </w:r>
      <w:proofErr w:type="gramStart"/>
      <w:r w:rsidR="00935921">
        <w:rPr>
          <w:rFonts w:hint="eastAsia"/>
        </w:rPr>
        <w:t>囗</w:t>
      </w:r>
      <w:proofErr w:type="gramEnd"/>
      <w:r w:rsidR="00935921">
        <w:rPr>
          <w:rFonts w:hint="eastAsia"/>
        </w:rPr>
        <w:t>」表城</w:t>
      </w:r>
      <w:proofErr w:type="gramStart"/>
      <w:r w:rsidR="00935921">
        <w:rPr>
          <w:rFonts w:hint="eastAsia"/>
        </w:rPr>
        <w:t>邑</w:t>
      </w:r>
      <w:proofErr w:type="gramEnd"/>
      <w:r w:rsidR="00935921">
        <w:rPr>
          <w:rFonts w:hint="eastAsia"/>
        </w:rPr>
        <w:t>，在城</w:t>
      </w:r>
      <w:proofErr w:type="gramStart"/>
      <w:r w:rsidR="00935921">
        <w:rPr>
          <w:rFonts w:hint="eastAsia"/>
        </w:rPr>
        <w:t>邑</w:t>
      </w:r>
      <w:proofErr w:type="gramEnd"/>
      <w:r w:rsidR="00935921">
        <w:rPr>
          <w:rFonts w:hint="eastAsia"/>
        </w:rPr>
        <w:t>的</w:t>
      </w:r>
      <w:proofErr w:type="gramStart"/>
      <w:r w:rsidR="00935921">
        <w:rPr>
          <w:rFonts w:hint="eastAsia"/>
        </w:rPr>
        <w:t>基本構形上</w:t>
      </w:r>
      <w:proofErr w:type="gramEnd"/>
      <w:r w:rsidR="00935921">
        <w:rPr>
          <w:rFonts w:hint="eastAsia"/>
        </w:rPr>
        <w:t>增城牆之形</w:t>
      </w:r>
      <w:r w:rsidR="00553AE9">
        <w:rPr>
          <w:rFonts w:hint="eastAsia"/>
        </w:rPr>
        <w:t>，象形意味濃</w:t>
      </w:r>
      <w:r w:rsidR="00935921">
        <w:rPr>
          <w:rFonts w:hint="eastAsia"/>
        </w:rPr>
        <w:t>。至千年後的小篆，</w:t>
      </w:r>
      <w:r w:rsidR="00711F00">
        <w:rPr>
          <w:rFonts w:hint="eastAsia"/>
        </w:rPr>
        <w:t>再</w:t>
      </w:r>
      <w:r w:rsidR="00553AE9">
        <w:rPr>
          <w:rFonts w:hint="eastAsia"/>
        </w:rPr>
        <w:t>增</w:t>
      </w:r>
      <w:r w:rsidR="00776F6D">
        <w:rPr>
          <w:rFonts w:hint="eastAsia"/>
        </w:rPr>
        <w:t>「</w:t>
      </w:r>
      <w:proofErr w:type="gramStart"/>
      <w:r w:rsidR="00776F6D">
        <w:rPr>
          <w:rFonts w:hint="eastAsia"/>
        </w:rPr>
        <w:t>邑</w:t>
      </w:r>
      <w:proofErr w:type="gramEnd"/>
      <w:r w:rsidR="00776F6D">
        <w:rPr>
          <w:rFonts w:hint="eastAsia"/>
        </w:rPr>
        <w:t>」代表行政區域，</w:t>
      </w:r>
      <w:r w:rsidR="00D70C95">
        <w:rPr>
          <w:rFonts w:hint="eastAsia"/>
        </w:rPr>
        <w:t>為</w:t>
      </w:r>
      <w:proofErr w:type="gramStart"/>
      <w:r w:rsidR="00D70C95">
        <w:rPr>
          <w:rFonts w:hint="eastAsia"/>
        </w:rPr>
        <w:t>左形右</w:t>
      </w:r>
      <w:proofErr w:type="gramEnd"/>
      <w:r w:rsidR="00D70C95">
        <w:rPr>
          <w:rFonts w:hint="eastAsia"/>
        </w:rPr>
        <w:t>聲</w:t>
      </w:r>
      <w:proofErr w:type="gramStart"/>
      <w:r w:rsidR="00D70C95">
        <w:rPr>
          <w:rFonts w:hint="eastAsia"/>
        </w:rPr>
        <w:t>的構形</w:t>
      </w:r>
      <w:proofErr w:type="gramEnd"/>
      <w:r w:rsidR="00D70C95">
        <w:rPr>
          <w:rFonts w:hint="eastAsia"/>
        </w:rPr>
        <w:t>，</w:t>
      </w:r>
      <w:r w:rsidR="00776F6D">
        <w:rPr>
          <w:rFonts w:hint="eastAsia"/>
        </w:rPr>
        <w:t>此字</w:t>
      </w:r>
      <w:r w:rsidR="00DD3171">
        <w:rPr>
          <w:rFonts w:hint="eastAsia"/>
        </w:rPr>
        <w:t>已自象形意味變</w:t>
      </w:r>
      <w:r w:rsidR="00776F6D">
        <w:rPr>
          <w:rFonts w:hint="eastAsia"/>
        </w:rPr>
        <w:t>為明顯的形聲概念</w:t>
      </w:r>
      <w:r w:rsidR="00937C8E">
        <w:rPr>
          <w:rFonts w:hint="eastAsia"/>
        </w:rPr>
        <w:t>，且原來的「</w:t>
      </w:r>
      <w:r w:rsidR="00937C8E">
        <w:rPr>
          <w:rFonts w:ascii="新細明體-ExtB" w:eastAsia="新細明體-ExtB" w:hAnsi="新細明體-ExtB" w:cs="新細明體-ExtB" w:hint="eastAsia"/>
          <w:noProof/>
        </w:rPr>
        <w:drawing>
          <wp:inline distT="0" distB="0" distL="0" distR="0" wp14:anchorId="2886ECA2" wp14:editId="5B30DE1D">
            <wp:extent cx="141732" cy="146304"/>
            <wp:effectExtent l="0" t="0" r="0" b="6350"/>
            <wp:docPr id="88" name="圖片 88" descr="●＝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C8E">
        <w:rPr>
          <w:rFonts w:hint="eastAsia"/>
        </w:rPr>
        <w:t>」形已訛變成「享」字</w:t>
      </w:r>
      <w:r w:rsidR="00776F6D">
        <w:rPr>
          <w:rFonts w:hint="eastAsia"/>
        </w:rPr>
        <w:t>。</w:t>
      </w:r>
      <w:r w:rsidR="009E2F0D">
        <w:rPr>
          <w:rFonts w:hint="eastAsia"/>
        </w:rPr>
        <w:t>就所見的</w:t>
      </w:r>
      <w:proofErr w:type="gramStart"/>
      <w:r w:rsidR="009E2F0D">
        <w:rPr>
          <w:rFonts w:hint="eastAsia"/>
        </w:rPr>
        <w:t>碑刻，</w:t>
      </w:r>
      <w:proofErr w:type="gramEnd"/>
      <w:r w:rsidR="009E2F0D">
        <w:rPr>
          <w:rFonts w:hint="eastAsia"/>
        </w:rPr>
        <w:t>都已</w:t>
      </w:r>
      <w:proofErr w:type="gramStart"/>
      <w:r w:rsidR="009E2F0D">
        <w:rPr>
          <w:rFonts w:hint="eastAsia"/>
        </w:rPr>
        <w:t>作左形右</w:t>
      </w:r>
      <w:proofErr w:type="gramEnd"/>
      <w:r w:rsidR="009E2F0D">
        <w:rPr>
          <w:rFonts w:hint="eastAsia"/>
        </w:rPr>
        <w:t>聲</w:t>
      </w:r>
      <w:proofErr w:type="gramStart"/>
      <w:r w:rsidR="009E2F0D">
        <w:rPr>
          <w:rFonts w:hint="eastAsia"/>
        </w:rPr>
        <w:t>的構形</w:t>
      </w:r>
      <w:proofErr w:type="gramEnd"/>
      <w:r w:rsidR="009E2F0D">
        <w:rPr>
          <w:rFonts w:hint="eastAsia"/>
        </w:rPr>
        <w:t>，</w:t>
      </w:r>
      <w:r w:rsidR="004A5F6E">
        <w:rPr>
          <w:rFonts w:hint="eastAsia"/>
        </w:rPr>
        <w:t>如東漢之〈孫叔敖碑〉「</w:t>
      </w:r>
      <w:r w:rsidR="004A5F6E">
        <w:rPr>
          <w:rFonts w:hint="eastAsia"/>
          <w:noProof/>
        </w:rPr>
        <w:drawing>
          <wp:inline distT="0" distB="0" distL="0" distR="0" wp14:anchorId="2CB6BC77" wp14:editId="7968F5E5">
            <wp:extent cx="152400" cy="134938"/>
            <wp:effectExtent l="0" t="0" r="0" b="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F6E">
        <w:rPr>
          <w:rFonts w:hint="eastAsia"/>
        </w:rPr>
        <w:t>」、東漢之孔</w:t>
      </w:r>
      <w:proofErr w:type="gramStart"/>
      <w:r w:rsidR="004A5F6E">
        <w:rPr>
          <w:rFonts w:hint="eastAsia"/>
        </w:rPr>
        <w:t>龢</w:t>
      </w:r>
      <w:proofErr w:type="gramEnd"/>
      <w:r w:rsidR="004A5F6E">
        <w:rPr>
          <w:rFonts w:hint="eastAsia"/>
        </w:rPr>
        <w:t>碑「</w:t>
      </w:r>
      <w:r w:rsidR="004A5F6E">
        <w:rPr>
          <w:rFonts w:hint="eastAsia"/>
          <w:noProof/>
        </w:rPr>
        <w:drawing>
          <wp:inline distT="0" distB="0" distL="0" distR="0" wp14:anchorId="4AAE5C22" wp14:editId="1E116DA1">
            <wp:extent cx="175192" cy="142875"/>
            <wp:effectExtent l="0" t="0" r="0" b="0"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2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F6E">
        <w:rPr>
          <w:rFonts w:hint="eastAsia"/>
        </w:rPr>
        <w:t>」；</w:t>
      </w:r>
      <w:r w:rsidR="009E2F0D">
        <w:rPr>
          <w:rFonts w:hint="eastAsia"/>
        </w:rPr>
        <w:t>筆畫稍有不同</w:t>
      </w:r>
      <w:r w:rsidR="004A5F6E">
        <w:rPr>
          <w:rFonts w:hint="eastAsia"/>
        </w:rPr>
        <w:t>者</w:t>
      </w:r>
      <w:r w:rsidR="009E2F0D">
        <w:rPr>
          <w:rFonts w:hint="eastAsia"/>
        </w:rPr>
        <w:t>，</w:t>
      </w:r>
      <w:r w:rsidR="00AF6C23">
        <w:rPr>
          <w:rFonts w:hint="eastAsia"/>
        </w:rPr>
        <w:t>例如「口」形連著上下，</w:t>
      </w:r>
      <w:r w:rsidR="004A5F6E">
        <w:rPr>
          <w:rFonts w:hint="eastAsia"/>
        </w:rPr>
        <w:t>見東漢〈</w:t>
      </w:r>
      <w:r w:rsidR="00485DBB">
        <w:rPr>
          <w:rFonts w:hint="eastAsia"/>
        </w:rPr>
        <w:t>曹全碑</w:t>
      </w:r>
      <w:r w:rsidR="004A5F6E">
        <w:rPr>
          <w:rFonts w:hint="eastAsia"/>
        </w:rPr>
        <w:t>〉</w:t>
      </w:r>
      <w:r w:rsidR="00485DBB">
        <w:rPr>
          <w:rFonts w:hint="eastAsia"/>
        </w:rPr>
        <w:t>「</w:t>
      </w:r>
      <w:r w:rsidR="00485DBB">
        <w:rPr>
          <w:rFonts w:hint="eastAsia"/>
          <w:noProof/>
        </w:rPr>
        <w:drawing>
          <wp:inline distT="0" distB="0" distL="0" distR="0" wp14:anchorId="1DA774D5" wp14:editId="3C39E3D3">
            <wp:extent cx="171450" cy="146447"/>
            <wp:effectExtent l="0" t="0" r="0" b="6350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EE4">
        <w:rPr>
          <w:rFonts w:hint="eastAsia"/>
        </w:rPr>
        <w:t>」；</w:t>
      </w:r>
      <w:r w:rsidR="004A5F6E">
        <w:rPr>
          <w:rFonts w:hint="eastAsia"/>
        </w:rPr>
        <w:t>又例如後魏〈</w:t>
      </w:r>
      <w:r w:rsidR="00485DBB">
        <w:rPr>
          <w:rFonts w:hint="eastAsia"/>
        </w:rPr>
        <w:t>修華嶽碑</w:t>
      </w:r>
      <w:r w:rsidR="004A5F6E">
        <w:rPr>
          <w:rFonts w:hint="eastAsia"/>
        </w:rPr>
        <w:t>〉</w:t>
      </w:r>
      <w:r w:rsidR="00485DBB">
        <w:rPr>
          <w:rFonts w:hint="eastAsia"/>
        </w:rPr>
        <w:t>「</w:t>
      </w:r>
      <w:r w:rsidR="00485DBB">
        <w:rPr>
          <w:rFonts w:hint="eastAsia"/>
          <w:noProof/>
        </w:rPr>
        <w:drawing>
          <wp:inline distT="0" distB="0" distL="0" distR="0" wp14:anchorId="13E5E454" wp14:editId="757539B6">
            <wp:extent cx="171450" cy="149162"/>
            <wp:effectExtent l="0" t="0" r="0" b="3810"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DBB">
        <w:rPr>
          <w:rFonts w:hint="eastAsia"/>
        </w:rPr>
        <w:t>」口形多一橫畫，</w:t>
      </w:r>
      <w:r w:rsidR="004A5F6E">
        <w:rPr>
          <w:rFonts w:hint="eastAsia"/>
        </w:rPr>
        <w:t>此兩例都是特例，</w:t>
      </w:r>
      <w:proofErr w:type="gramStart"/>
      <w:r w:rsidR="00937C8E">
        <w:rPr>
          <w:rFonts w:hint="eastAsia"/>
        </w:rPr>
        <w:t>多數碑刻</w:t>
      </w:r>
      <w:proofErr w:type="gramEnd"/>
      <w:r w:rsidR="00937C8E">
        <w:rPr>
          <w:rFonts w:hint="eastAsia"/>
        </w:rPr>
        <w:t>仍以「</w:t>
      </w:r>
      <w:proofErr w:type="gramStart"/>
      <w:r w:rsidR="00937C8E">
        <w:rPr>
          <w:rFonts w:hint="eastAsia"/>
        </w:rPr>
        <w:t>郭</w:t>
      </w:r>
      <w:proofErr w:type="gramEnd"/>
      <w:r w:rsidR="00937C8E">
        <w:rPr>
          <w:rFonts w:hint="eastAsia"/>
        </w:rPr>
        <w:t>」字為主。</w:t>
      </w:r>
    </w:p>
    <w:p w:rsidR="006E550D" w:rsidRDefault="006E550D" w:rsidP="000D2B5D">
      <w:pPr>
        <w:spacing w:line="300" w:lineRule="auto"/>
      </w:pPr>
    </w:p>
    <w:p w:rsidR="00B046E8" w:rsidRPr="00DD3171" w:rsidRDefault="00B046E8" w:rsidP="00B046E8">
      <w:pPr>
        <w:spacing w:line="300" w:lineRule="auto"/>
        <w:jc w:val="center"/>
      </w:pPr>
      <w:r w:rsidRPr="00DF22ED">
        <w:rPr>
          <w:rFonts w:hint="eastAsia"/>
          <w:sz w:val="28"/>
        </w:rPr>
        <w:t>5.</w:t>
      </w:r>
      <w:r w:rsidRPr="00DF22ED">
        <w:rPr>
          <w:rFonts w:hint="eastAsia"/>
          <w:sz w:val="28"/>
        </w:rPr>
        <w:t>拜</w:t>
      </w:r>
    </w:p>
    <w:p w:rsidR="00DE4D36" w:rsidRDefault="00605EA8" w:rsidP="00665D66">
      <w:pPr>
        <w:spacing w:line="300" w:lineRule="auto"/>
        <w:ind w:firstLine="480"/>
        <w:textAlignment w:val="center"/>
      </w:pPr>
      <w:r>
        <w:rPr>
          <w:rFonts w:hint="eastAsia"/>
        </w:rPr>
        <w:t>金文字形作</w:t>
      </w:r>
      <w:r>
        <w:rPr>
          <w:rFonts w:hint="eastAsia"/>
          <w:noProof/>
        </w:rPr>
        <w:drawing>
          <wp:inline distT="0" distB="0" distL="0" distR="0" wp14:anchorId="417048CD" wp14:editId="0BA5AEC7">
            <wp:extent cx="150876" cy="138684"/>
            <wp:effectExtent l="0" t="0" r="1905" b="0"/>
            <wp:docPr id="16" name="圖片 16" descr="●＝拜集成4325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，从手从</w:t>
      </w:r>
      <w:r w:rsidR="006949FD">
        <w:rPr>
          <w:rFonts w:hint="eastAsia"/>
          <w:noProof/>
        </w:rPr>
        <w:drawing>
          <wp:inline distT="0" distB="0" distL="0" distR="0" wp14:anchorId="6E2EB4A6" wp14:editId="10D53287">
            <wp:extent cx="147828" cy="146304"/>
            <wp:effectExtent l="0" t="0" r="5080" b="6350"/>
            <wp:docPr id="25" name="圖片 25" descr="●＝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 w:rsidR="005A2EE4">
        <w:rPr>
          <w:rFonts w:hint="eastAsia"/>
        </w:rPr>
        <w:t>又可</w:t>
      </w:r>
      <w:r w:rsidR="00CF1DDD">
        <w:rPr>
          <w:rFonts w:hint="eastAsia"/>
        </w:rPr>
        <w:t>隸定作「</w:t>
      </w:r>
      <w:r w:rsidR="00CF1DDD">
        <w:rPr>
          <w:rFonts w:hint="eastAsia"/>
          <w:noProof/>
        </w:rPr>
        <w:drawing>
          <wp:inline distT="0" distB="0" distL="0" distR="0" wp14:anchorId="5E002003" wp14:editId="45D8EB0E">
            <wp:extent cx="143256" cy="143256"/>
            <wp:effectExtent l="0" t="0" r="9525" b="9525"/>
            <wp:docPr id="27" name="圖片 27" descr="●＝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DDD">
        <w:rPr>
          <w:rFonts w:hint="eastAsia"/>
        </w:rPr>
        <w:t>」，《說文》釋義：「</w:t>
      </w:r>
      <w:proofErr w:type="gramStart"/>
      <w:r w:rsidR="00CF1DDD">
        <w:rPr>
          <w:rFonts w:hint="eastAsia"/>
        </w:rPr>
        <w:t>首至地</w:t>
      </w:r>
      <w:proofErr w:type="gramEnd"/>
      <w:r w:rsidR="00CF1DDD">
        <w:rPr>
          <w:rFonts w:hint="eastAsia"/>
        </w:rPr>
        <w:t>也。」金文</w:t>
      </w:r>
      <w:r w:rsidR="004E6F29">
        <w:rPr>
          <w:rFonts w:hint="eastAsia"/>
        </w:rPr>
        <w:t>屢</w:t>
      </w:r>
      <w:proofErr w:type="gramStart"/>
      <w:r w:rsidR="00CF1DDD">
        <w:rPr>
          <w:rFonts w:hint="eastAsia"/>
        </w:rPr>
        <w:t>云</w:t>
      </w:r>
      <w:proofErr w:type="gramEnd"/>
      <w:r w:rsidR="00CF1DDD">
        <w:rPr>
          <w:rFonts w:hint="eastAsia"/>
        </w:rPr>
        <w:t>「</w:t>
      </w:r>
      <w:r w:rsidR="00EF2AD1">
        <w:rPr>
          <w:rFonts w:hint="eastAsia"/>
        </w:rPr>
        <w:t>(</w:t>
      </w:r>
      <w:proofErr w:type="gramStart"/>
      <w:r w:rsidR="00EF2AD1">
        <w:rPr>
          <w:rFonts w:hint="eastAsia"/>
        </w:rPr>
        <w:t>某人</w:t>
      </w:r>
      <w:r w:rsidR="00EF2AD1">
        <w:rPr>
          <w:rFonts w:hint="eastAsia"/>
        </w:rPr>
        <w:t>)</w:t>
      </w:r>
      <w:r w:rsidR="00EF2AD1">
        <w:rPr>
          <w:rFonts w:hint="eastAsia"/>
        </w:rPr>
        <w:t>拜</w:t>
      </w:r>
      <w:r w:rsidR="00CF1DDD">
        <w:rPr>
          <w:rFonts w:hint="eastAsia"/>
        </w:rPr>
        <w:t>稽</w:t>
      </w:r>
      <w:proofErr w:type="gramEnd"/>
      <w:r w:rsidR="004E6F29">
        <w:rPr>
          <w:rFonts w:hint="eastAsia"/>
        </w:rPr>
        <w:t>(</w:t>
      </w:r>
      <w:r w:rsidR="004E6F29">
        <w:rPr>
          <w:rFonts w:hint="eastAsia"/>
          <w:noProof/>
        </w:rPr>
        <w:drawing>
          <wp:inline distT="0" distB="0" distL="0" distR="0" wp14:anchorId="2DBE5B5E" wp14:editId="7AC3F279">
            <wp:extent cx="147828" cy="141732"/>
            <wp:effectExtent l="0" t="0" r="5080" b="0"/>
            <wp:docPr id="57" name="圖片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6F29">
        <w:rPr>
          <w:rFonts w:hint="eastAsia"/>
        </w:rPr>
        <w:t>)</w:t>
      </w:r>
      <w:r w:rsidR="00CF1DDD">
        <w:rPr>
          <w:rFonts w:hint="eastAsia"/>
        </w:rPr>
        <w:t>首」也</w:t>
      </w:r>
      <w:r w:rsidR="004E6F29">
        <w:rPr>
          <w:rFonts w:hint="eastAsia"/>
        </w:rPr>
        <w:t>，指的是</w:t>
      </w:r>
      <w:r w:rsidR="00EF2AD1">
        <w:rPr>
          <w:rFonts w:hint="eastAsia"/>
        </w:rPr>
        <w:t>某人</w:t>
      </w:r>
      <w:r w:rsidR="004E6F29">
        <w:rPr>
          <w:rFonts w:hint="eastAsia"/>
        </w:rPr>
        <w:t>兩手相</w:t>
      </w:r>
      <w:proofErr w:type="gramStart"/>
      <w:r w:rsidR="004E6F29">
        <w:rPr>
          <w:rFonts w:hint="eastAsia"/>
        </w:rPr>
        <w:t>疊相拱至於</w:t>
      </w:r>
      <w:proofErr w:type="gramEnd"/>
      <w:r w:rsidR="004E6F29">
        <w:rPr>
          <w:rFonts w:hint="eastAsia"/>
        </w:rPr>
        <w:t>地，</w:t>
      </w:r>
      <w:proofErr w:type="gramStart"/>
      <w:r w:rsidR="004E6F29">
        <w:rPr>
          <w:rFonts w:hint="eastAsia"/>
        </w:rPr>
        <w:t>頭觸地</w:t>
      </w:r>
      <w:proofErr w:type="gramEnd"/>
      <w:r w:rsidR="004E6F29">
        <w:rPr>
          <w:rFonts w:hint="eastAsia"/>
        </w:rPr>
        <w:t>，表示恭敬之意的一種儀節</w:t>
      </w:r>
      <w:r w:rsidR="00CF1DDD">
        <w:rPr>
          <w:rFonts w:hint="eastAsia"/>
        </w:rPr>
        <w:t>。</w:t>
      </w:r>
      <w:r w:rsidR="00DD37E3">
        <w:rPr>
          <w:rFonts w:hint="eastAsia"/>
        </w:rPr>
        <w:t>《金文形義通解》釋義有</w:t>
      </w:r>
      <w:proofErr w:type="gramStart"/>
      <w:r w:rsidR="00DD37E3">
        <w:rPr>
          <w:rFonts w:hint="eastAsia"/>
        </w:rPr>
        <w:t>三</w:t>
      </w:r>
      <w:proofErr w:type="gramEnd"/>
      <w:r w:rsidR="00DD37E3">
        <w:rPr>
          <w:rFonts w:hint="eastAsia"/>
        </w:rPr>
        <w:t>，</w:t>
      </w:r>
      <w:r w:rsidR="00D70C95">
        <w:rPr>
          <w:rFonts w:hint="eastAsia"/>
        </w:rPr>
        <w:t>表恭敬的</w:t>
      </w:r>
      <w:r w:rsidR="004E6F29">
        <w:rPr>
          <w:rFonts w:hint="eastAsia"/>
        </w:rPr>
        <w:t>儀式</w:t>
      </w:r>
      <w:r w:rsidR="00D70C95">
        <w:rPr>
          <w:rFonts w:hint="eastAsia"/>
        </w:rPr>
        <w:t>、儀節，</w:t>
      </w:r>
      <w:proofErr w:type="gramStart"/>
      <w:r w:rsidR="00D70C95">
        <w:rPr>
          <w:rFonts w:hint="eastAsia"/>
        </w:rPr>
        <w:t>以及</w:t>
      </w:r>
      <w:r w:rsidR="004E6F29">
        <w:rPr>
          <w:rFonts w:hint="eastAsia"/>
        </w:rPr>
        <w:t>敬</w:t>
      </w:r>
      <w:r w:rsidR="00D70C95">
        <w:rPr>
          <w:rFonts w:hint="eastAsia"/>
        </w:rPr>
        <w:t>受</w:t>
      </w:r>
      <w:r w:rsidR="004E6F29">
        <w:rPr>
          <w:rFonts w:hint="eastAsia"/>
        </w:rPr>
        <w:t>的</w:t>
      </w:r>
      <w:proofErr w:type="gramEnd"/>
      <w:r w:rsidR="00D70C95">
        <w:rPr>
          <w:rFonts w:hint="eastAsia"/>
        </w:rPr>
        <w:t>敬辭</w:t>
      </w:r>
      <w:r w:rsidR="00D70C95">
        <w:rPr>
          <w:rStyle w:val="af8"/>
        </w:rPr>
        <w:footnoteReference w:id="4"/>
      </w:r>
      <w:r w:rsidR="005A2EE4">
        <w:rPr>
          <w:rFonts w:hint="eastAsia"/>
        </w:rPr>
        <w:t>，已是引申的意義</w:t>
      </w:r>
      <w:r w:rsidR="004E6F29">
        <w:rPr>
          <w:rFonts w:hint="eastAsia"/>
        </w:rPr>
        <w:t>。</w:t>
      </w:r>
      <w:r w:rsidR="00CF1DDD">
        <w:rPr>
          <w:rFonts w:hint="eastAsia"/>
        </w:rPr>
        <w:t>《說文》收古文</w:t>
      </w:r>
      <w:r w:rsidR="00CF1DDD">
        <w:rPr>
          <w:rFonts w:hint="eastAsia"/>
          <w:noProof/>
        </w:rPr>
        <w:drawing>
          <wp:inline distT="0" distB="0" distL="0" distR="0" wp14:anchorId="4A39F72E" wp14:editId="2CCC76DB">
            <wp:extent cx="79248" cy="149352"/>
            <wp:effectExtent l="0" t="0" r="0" b="3175"/>
            <wp:docPr id="26" name="圖片 26" descr="●＝拜說文古文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DDD">
        <w:rPr>
          <w:rFonts w:hint="eastAsia"/>
        </w:rPr>
        <w:t>，</w:t>
      </w:r>
      <w:r w:rsidR="00EF2AD1">
        <w:rPr>
          <w:rFonts w:hint="eastAsia"/>
        </w:rPr>
        <w:t>引</w:t>
      </w:r>
      <w:r w:rsidR="00CF1DDD">
        <w:rPr>
          <w:rFonts w:hint="eastAsia"/>
        </w:rPr>
        <w:t>楊雄說「拜从兩手」。</w:t>
      </w:r>
      <w:r w:rsidR="00245F14">
        <w:rPr>
          <w:rFonts w:hint="eastAsia"/>
        </w:rPr>
        <w:t>現</w:t>
      </w:r>
      <w:r w:rsidR="004E6F29">
        <w:rPr>
          <w:rFonts w:hint="eastAsia"/>
        </w:rPr>
        <w:t>已</w:t>
      </w:r>
      <w:r w:rsidR="00245F14">
        <w:rPr>
          <w:rFonts w:hint="eastAsia"/>
        </w:rPr>
        <w:t>取</w:t>
      </w:r>
      <w:r w:rsidR="00547218">
        <w:rPr>
          <w:rFonts w:hint="eastAsia"/>
        </w:rPr>
        <w:t>「拜」</w:t>
      </w:r>
      <w:r w:rsidR="00245F14">
        <w:rPr>
          <w:rFonts w:hint="eastAsia"/>
        </w:rPr>
        <w:t>為正字</w:t>
      </w:r>
      <w:r w:rsidR="00547218">
        <w:rPr>
          <w:rFonts w:hint="eastAsia"/>
        </w:rPr>
        <w:t>，乃</w:t>
      </w:r>
      <w:r w:rsidR="00DD37E3">
        <w:rPr>
          <w:rFonts w:hint="eastAsia"/>
        </w:rPr>
        <w:t>以</w:t>
      </w:r>
      <w:r w:rsidR="0078485E">
        <w:rPr>
          <w:rFonts w:hint="eastAsia"/>
        </w:rPr>
        <w:t>《說文》之</w:t>
      </w:r>
      <w:r w:rsidR="00DE4D36">
        <w:rPr>
          <w:rFonts w:hint="eastAsia"/>
        </w:rPr>
        <w:t>古文字作為正體字。</w:t>
      </w:r>
      <w:r w:rsidR="000466BE">
        <w:rPr>
          <w:rFonts w:hint="eastAsia"/>
        </w:rPr>
        <w:t>同屬東漢之〈衡方碑〉作「</w:t>
      </w:r>
      <w:r w:rsidR="000466BE">
        <w:rPr>
          <w:rFonts w:hint="eastAsia"/>
          <w:noProof/>
        </w:rPr>
        <w:drawing>
          <wp:inline distT="0" distB="0" distL="0" distR="0" wp14:anchorId="3AF86C8D" wp14:editId="67693184">
            <wp:extent cx="201010" cy="161925"/>
            <wp:effectExtent l="0" t="0" r="889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1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6BE">
        <w:rPr>
          <w:rFonts w:hint="eastAsia"/>
        </w:rPr>
        <w:t>」、</w:t>
      </w:r>
      <w:proofErr w:type="gramStart"/>
      <w:r w:rsidR="000466BE">
        <w:rPr>
          <w:rFonts w:hint="eastAsia"/>
        </w:rPr>
        <w:t>張遷碑</w:t>
      </w:r>
      <w:proofErr w:type="gramEnd"/>
      <w:r w:rsidR="000466BE">
        <w:rPr>
          <w:rFonts w:hint="eastAsia"/>
        </w:rPr>
        <w:t>「</w:t>
      </w:r>
      <w:r w:rsidR="000466BE">
        <w:rPr>
          <w:rFonts w:hint="eastAsia"/>
          <w:noProof/>
        </w:rPr>
        <w:drawing>
          <wp:inline distT="0" distB="0" distL="0" distR="0" wp14:anchorId="499D7C0E" wp14:editId="39ACFC87">
            <wp:extent cx="190500" cy="163024"/>
            <wp:effectExtent l="0" t="0" r="0" b="889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6BE">
        <w:rPr>
          <w:rFonts w:hint="eastAsia"/>
        </w:rPr>
        <w:t>」，</w:t>
      </w:r>
      <w:r w:rsidR="00C77B99">
        <w:rPr>
          <w:rFonts w:hint="eastAsia"/>
        </w:rPr>
        <w:t>左半</w:t>
      </w:r>
      <w:proofErr w:type="gramStart"/>
      <w:r w:rsidR="00C77B99">
        <w:rPr>
          <w:rFonts w:hint="eastAsia"/>
        </w:rPr>
        <w:t>部</w:t>
      </w:r>
      <w:r w:rsidR="00937C8E">
        <w:rPr>
          <w:rFonts w:hint="eastAsia"/>
        </w:rPr>
        <w:t>手形</w:t>
      </w:r>
      <w:proofErr w:type="gramEnd"/>
      <w:r w:rsidR="00937C8E">
        <w:rPr>
          <w:rFonts w:hint="eastAsia"/>
        </w:rPr>
        <w:t>有從三劃、從四劃的；</w:t>
      </w:r>
      <w:r w:rsidR="000726B0">
        <w:rPr>
          <w:rFonts w:hint="eastAsia"/>
        </w:rPr>
        <w:t>又有漢</w:t>
      </w:r>
      <w:r w:rsidR="000726B0" w:rsidRPr="000726B0">
        <w:t>鲁相史晨奏祀孔子</w:t>
      </w:r>
      <w:r w:rsidR="000726B0">
        <w:rPr>
          <w:rFonts w:hint="eastAsia"/>
        </w:rPr>
        <w:t>廟</w:t>
      </w:r>
      <w:r w:rsidR="000726B0" w:rsidRPr="000726B0">
        <w:t>碑</w:t>
      </w:r>
      <w:r w:rsidR="00665D66">
        <w:rPr>
          <w:rFonts w:hint="eastAsia"/>
        </w:rPr>
        <w:t>「</w:t>
      </w:r>
      <w:r w:rsidR="00665D66">
        <w:rPr>
          <w:noProof/>
        </w:rPr>
        <w:drawing>
          <wp:inline distT="0" distB="0" distL="0" distR="0" wp14:anchorId="3C609FE9" wp14:editId="61E37174">
            <wp:extent cx="219075" cy="151971"/>
            <wp:effectExtent l="0" t="0" r="0" b="63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D66">
        <w:rPr>
          <w:rFonts w:hint="eastAsia"/>
        </w:rPr>
        <w:t>」，右半部手形直筆未連貫四橫畫</w:t>
      </w:r>
      <w:r w:rsidR="00937C8E">
        <w:rPr>
          <w:rFonts w:hint="eastAsia"/>
        </w:rPr>
        <w:t>；</w:t>
      </w:r>
      <w:r w:rsidR="00F27604">
        <w:rPr>
          <w:rFonts w:hint="eastAsia"/>
        </w:rPr>
        <w:t>東漢末的張納〈功德敘〉</w:t>
      </w:r>
      <w:r w:rsidR="00665D66">
        <w:rPr>
          <w:rFonts w:hint="eastAsia"/>
        </w:rPr>
        <w:t>「</w:t>
      </w:r>
      <w:r w:rsidR="004845E7">
        <w:rPr>
          <w:noProof/>
        </w:rPr>
        <w:drawing>
          <wp:inline distT="0" distB="0" distL="0" distR="0" wp14:anchorId="3307A57C" wp14:editId="47645851">
            <wp:extent cx="192825" cy="139700"/>
            <wp:effectExtent l="0" t="0" r="0" b="0"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21" cy="14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D66">
        <w:rPr>
          <w:rFonts w:hint="eastAsia"/>
        </w:rPr>
        <w:t>」</w:t>
      </w:r>
      <w:r w:rsidR="00B9512F">
        <w:rPr>
          <w:rFonts w:hint="eastAsia"/>
        </w:rPr>
        <w:t>，</w:t>
      </w:r>
      <w:proofErr w:type="gramStart"/>
      <w:r w:rsidR="00B9512F">
        <w:rPr>
          <w:rFonts w:hint="eastAsia"/>
        </w:rPr>
        <w:t>右邊手形多</w:t>
      </w:r>
      <w:proofErr w:type="gramEnd"/>
      <w:r w:rsidR="00B9512F">
        <w:rPr>
          <w:rFonts w:hint="eastAsia"/>
        </w:rPr>
        <w:t>兩筆，</w:t>
      </w:r>
      <w:r w:rsidR="00485DBB">
        <w:rPr>
          <w:rFonts w:hint="eastAsia"/>
        </w:rPr>
        <w:t>較為少見，</w:t>
      </w:r>
      <w:r w:rsidR="00B9512F">
        <w:rPr>
          <w:rFonts w:hint="eastAsia"/>
        </w:rPr>
        <w:t>或</w:t>
      </w:r>
      <w:proofErr w:type="gramStart"/>
      <w:r w:rsidR="00B9512F">
        <w:rPr>
          <w:rFonts w:hint="eastAsia"/>
        </w:rPr>
        <w:t>為飾筆</w:t>
      </w:r>
      <w:proofErr w:type="gramEnd"/>
      <w:r w:rsidR="00B9512F">
        <w:rPr>
          <w:rFonts w:hint="eastAsia"/>
        </w:rPr>
        <w:t>。</w:t>
      </w:r>
      <w:r w:rsidR="00665D66">
        <w:rPr>
          <w:rFonts w:hint="eastAsia"/>
        </w:rPr>
        <w:t>而整體所見，</w:t>
      </w:r>
      <w:r w:rsidR="00937C8E">
        <w:rPr>
          <w:rFonts w:hint="eastAsia"/>
        </w:rPr>
        <w:t>兩手形分別以左半部三筆、</w:t>
      </w:r>
      <w:r w:rsidR="00665D66">
        <w:rPr>
          <w:rFonts w:hint="eastAsia"/>
        </w:rPr>
        <w:t>右半部四筆</w:t>
      </w:r>
      <w:r w:rsidR="00937C8E">
        <w:rPr>
          <w:rFonts w:hint="eastAsia"/>
        </w:rPr>
        <w:t>為常見字形。</w:t>
      </w:r>
    </w:p>
    <w:p w:rsidR="00F27604" w:rsidRDefault="00F27604" w:rsidP="00F27604">
      <w:pPr>
        <w:pStyle w:val="a9"/>
        <w:spacing w:line="300" w:lineRule="auto"/>
        <w:ind w:leftChars="0"/>
        <w:textAlignment w:val="center"/>
      </w:pPr>
    </w:p>
    <w:p w:rsidR="00DE4D36" w:rsidRDefault="00DE4D36" w:rsidP="000D2B5D">
      <w:pPr>
        <w:spacing w:line="300" w:lineRule="auto"/>
      </w:pPr>
    </w:p>
    <w:p w:rsidR="0098567E" w:rsidRDefault="0098567E" w:rsidP="00937C8E">
      <w:pPr>
        <w:spacing w:line="300" w:lineRule="auto"/>
        <w:jc w:val="center"/>
        <w:rPr>
          <w:rFonts w:ascii="標楷體" w:eastAsia="標楷體" w:hAnsi="標楷體"/>
          <w:b/>
          <w:sz w:val="28"/>
        </w:rPr>
      </w:pPr>
      <w:r w:rsidRPr="00636E6A">
        <w:rPr>
          <w:rFonts w:ascii="標楷體" w:eastAsia="標楷體" w:hAnsi="標楷體" w:hint="eastAsia"/>
          <w:b/>
          <w:sz w:val="32"/>
        </w:rPr>
        <w:t>三、結論</w:t>
      </w:r>
    </w:p>
    <w:p w:rsidR="007D2BD7" w:rsidRDefault="00DD593F" w:rsidP="000D2B5D">
      <w:pPr>
        <w:spacing w:line="300" w:lineRule="auto"/>
        <w:rPr>
          <w:rFonts w:asciiTheme="minorEastAsia" w:hAnsiTheme="minorEastAsia"/>
          <w:szCs w:val="24"/>
        </w:rPr>
      </w:pPr>
      <w:r>
        <w:rPr>
          <w:rFonts w:ascii="標楷體" w:eastAsia="標楷體" w:hAnsi="標楷體" w:hint="eastAsia"/>
          <w:szCs w:val="24"/>
        </w:rPr>
        <w:tab/>
      </w:r>
      <w:r w:rsidRPr="00DD593F">
        <w:rPr>
          <w:rFonts w:asciiTheme="minorEastAsia" w:hAnsiTheme="minorEastAsia" w:hint="eastAsia"/>
          <w:szCs w:val="24"/>
        </w:rPr>
        <w:t>文字乃紀錄語言的工具，</w:t>
      </w:r>
      <w:r>
        <w:rPr>
          <w:rFonts w:asciiTheme="minorEastAsia" w:hAnsiTheme="minorEastAsia" w:hint="eastAsia"/>
          <w:szCs w:val="24"/>
        </w:rPr>
        <w:t>由於時空的變化，正字與俗字之間的區隔不一定明顯易見，又或是</w:t>
      </w:r>
      <w:proofErr w:type="gramStart"/>
      <w:r>
        <w:rPr>
          <w:rFonts w:asciiTheme="minorEastAsia" w:hAnsiTheme="minorEastAsia" w:hint="eastAsia"/>
          <w:szCs w:val="24"/>
        </w:rPr>
        <w:t>彼此間會有</w:t>
      </w:r>
      <w:proofErr w:type="gramEnd"/>
      <w:r>
        <w:rPr>
          <w:rFonts w:asciiTheme="minorEastAsia" w:hAnsiTheme="minorEastAsia" w:hint="eastAsia"/>
          <w:szCs w:val="24"/>
        </w:rPr>
        <w:t>正俗的替換</w:t>
      </w:r>
      <w:r w:rsidR="007D2BD7">
        <w:rPr>
          <w:rFonts w:asciiTheme="minorEastAsia" w:hAnsiTheme="minorEastAsia" w:hint="eastAsia"/>
          <w:szCs w:val="24"/>
        </w:rPr>
        <w:t>現象，各朝各代都有所見</w:t>
      </w:r>
      <w:r>
        <w:rPr>
          <w:rFonts w:asciiTheme="minorEastAsia" w:hAnsiTheme="minorEastAsia" w:hint="eastAsia"/>
          <w:szCs w:val="24"/>
        </w:rPr>
        <w:t>。</w:t>
      </w:r>
      <w:r w:rsidR="006A3F27">
        <w:rPr>
          <w:rFonts w:asciiTheme="minorEastAsia" w:hAnsiTheme="minorEastAsia" w:hint="eastAsia"/>
          <w:szCs w:val="24"/>
        </w:rPr>
        <w:t>例如大陸所見的簡體字，有許多是</w:t>
      </w:r>
      <w:r w:rsidR="007D2BD7">
        <w:rPr>
          <w:rFonts w:asciiTheme="minorEastAsia" w:hAnsiTheme="minorEastAsia" w:hint="eastAsia"/>
          <w:szCs w:val="24"/>
        </w:rPr>
        <w:t>源於古代的俗字。</w:t>
      </w:r>
      <w:r w:rsidR="001B35B3">
        <w:rPr>
          <w:rFonts w:asciiTheme="minorEastAsia" w:hAnsiTheme="minorEastAsia" w:hint="eastAsia"/>
          <w:szCs w:val="24"/>
        </w:rPr>
        <w:t>常用漢字浩瀚以千計，</w:t>
      </w:r>
      <w:r w:rsidR="00C77B99">
        <w:rPr>
          <w:rFonts w:asciiTheme="minorEastAsia" w:hAnsiTheme="minorEastAsia" w:hint="eastAsia"/>
          <w:szCs w:val="24"/>
        </w:rPr>
        <w:t>本</w:t>
      </w:r>
      <w:r w:rsidR="00C77B99">
        <w:rPr>
          <w:rFonts w:ascii="新細明體" w:eastAsia="新細明體" w:hAnsi="新細明體" w:hint="eastAsia"/>
          <w:szCs w:val="24"/>
        </w:rPr>
        <w:t>文中僅以數例</w:t>
      </w:r>
      <w:r w:rsidR="00652A66">
        <w:rPr>
          <w:rFonts w:ascii="新細明體" w:eastAsia="新細明體" w:hAnsi="新細明體" w:hint="eastAsia"/>
          <w:szCs w:val="24"/>
        </w:rPr>
        <w:t>討論</w:t>
      </w:r>
      <w:r w:rsidR="00C77B99">
        <w:rPr>
          <w:rFonts w:ascii="新細明體" w:eastAsia="新細明體" w:hAnsi="新細明體" w:hint="eastAsia"/>
          <w:szCs w:val="24"/>
        </w:rPr>
        <w:t>漢代</w:t>
      </w:r>
      <w:proofErr w:type="gramStart"/>
      <w:r w:rsidR="00C77B99">
        <w:rPr>
          <w:rFonts w:ascii="新細明體" w:eastAsia="新細明體" w:hAnsi="新細明體" w:hint="eastAsia"/>
          <w:szCs w:val="24"/>
        </w:rPr>
        <w:t>以後碑刻</w:t>
      </w:r>
      <w:proofErr w:type="gramEnd"/>
      <w:r w:rsidR="00652A66">
        <w:rPr>
          <w:rFonts w:ascii="新細明體" w:eastAsia="新細明體" w:hAnsi="新細明體" w:hint="eastAsia"/>
          <w:szCs w:val="24"/>
        </w:rPr>
        <w:t>與</w:t>
      </w:r>
      <w:r w:rsidR="00C77B99">
        <w:rPr>
          <w:rFonts w:ascii="新細明體" w:eastAsia="新細明體" w:hAnsi="新細明體" w:hint="eastAsia"/>
          <w:szCs w:val="24"/>
        </w:rPr>
        <w:t>先秦</w:t>
      </w:r>
      <w:r w:rsidR="00652A66">
        <w:rPr>
          <w:rFonts w:ascii="新細明體" w:eastAsia="新細明體" w:hAnsi="新細明體" w:hint="eastAsia"/>
          <w:szCs w:val="24"/>
        </w:rPr>
        <w:t>古文字字形</w:t>
      </w:r>
      <w:r w:rsidR="00C77B99">
        <w:rPr>
          <w:rFonts w:ascii="新細明體" w:eastAsia="新細明體" w:hAnsi="新細明體" w:hint="eastAsia"/>
          <w:szCs w:val="24"/>
        </w:rPr>
        <w:t>的承襲與變化</w:t>
      </w:r>
      <w:r w:rsidR="008D551E" w:rsidRPr="003C27BB">
        <w:rPr>
          <w:rFonts w:ascii="新細明體" w:eastAsia="新細明體" w:hAnsi="新細明體" w:hint="eastAsia"/>
          <w:szCs w:val="24"/>
        </w:rPr>
        <w:t>，</w:t>
      </w:r>
      <w:proofErr w:type="gramStart"/>
      <w:r w:rsidR="008D551E">
        <w:rPr>
          <w:rFonts w:ascii="新細明體" w:eastAsia="新細明體" w:hAnsi="新細明體" w:hint="eastAsia"/>
          <w:szCs w:val="24"/>
        </w:rPr>
        <w:t>佔</w:t>
      </w:r>
      <w:proofErr w:type="gramEnd"/>
      <w:r w:rsidR="008D551E">
        <w:rPr>
          <w:rFonts w:ascii="新細明體" w:eastAsia="新細明體" w:hAnsi="新細明體" w:hint="eastAsia"/>
          <w:szCs w:val="24"/>
        </w:rPr>
        <w:t>漢字的極少數，</w:t>
      </w:r>
      <w:r w:rsidR="00C77B99">
        <w:rPr>
          <w:rFonts w:ascii="新細明體" w:eastAsia="新細明體" w:hAnsi="新細明體" w:hint="eastAsia"/>
          <w:szCs w:val="24"/>
        </w:rPr>
        <w:t>無法作出明顯質化或量化的數據，但也藉由以上例證，</w:t>
      </w:r>
      <w:proofErr w:type="gramStart"/>
      <w:r w:rsidR="00C77B99">
        <w:rPr>
          <w:rFonts w:ascii="新細明體" w:eastAsia="新細明體" w:hAnsi="新細明體" w:hint="eastAsia"/>
          <w:szCs w:val="24"/>
        </w:rPr>
        <w:t>各字之間</w:t>
      </w:r>
      <w:proofErr w:type="gramEnd"/>
      <w:r w:rsidR="00652A66">
        <w:rPr>
          <w:rFonts w:asciiTheme="minorEastAsia" w:hAnsiTheme="minorEastAsia" w:hint="eastAsia"/>
          <w:szCs w:val="24"/>
        </w:rPr>
        <w:t>可見經由時間、空間的流傳，</w:t>
      </w:r>
      <w:r w:rsidR="005A2EE4">
        <w:rPr>
          <w:rFonts w:asciiTheme="minorEastAsia" w:hAnsiTheme="minorEastAsia" w:hint="eastAsia"/>
          <w:szCs w:val="24"/>
        </w:rPr>
        <w:t>在偏旁、筆畫各有增減或變化，</w:t>
      </w:r>
      <w:r w:rsidR="00652A66">
        <w:rPr>
          <w:rFonts w:asciiTheme="minorEastAsia" w:hAnsiTheme="minorEastAsia" w:hint="eastAsia"/>
          <w:szCs w:val="24"/>
        </w:rPr>
        <w:t>字型的存真難以維持，</w:t>
      </w:r>
      <w:r w:rsidR="00FC320F">
        <w:rPr>
          <w:rFonts w:asciiTheme="minorEastAsia" w:hAnsiTheme="minorEastAsia" w:hint="eastAsia"/>
          <w:szCs w:val="24"/>
        </w:rPr>
        <w:t>然仍</w:t>
      </w:r>
      <w:r w:rsidR="007D2BD7">
        <w:rPr>
          <w:rFonts w:asciiTheme="minorEastAsia" w:hAnsiTheme="minorEastAsia" w:hint="eastAsia"/>
          <w:szCs w:val="24"/>
        </w:rPr>
        <w:t>可由此</w:t>
      </w:r>
      <w:r w:rsidR="00FC320F">
        <w:rPr>
          <w:rFonts w:asciiTheme="minorEastAsia" w:hAnsiTheme="minorEastAsia" w:hint="eastAsia"/>
          <w:szCs w:val="24"/>
        </w:rPr>
        <w:t>窺</w:t>
      </w:r>
      <w:r w:rsidR="007D2BD7">
        <w:rPr>
          <w:rFonts w:asciiTheme="minorEastAsia" w:hAnsiTheme="minorEastAsia" w:hint="eastAsia"/>
          <w:szCs w:val="24"/>
        </w:rPr>
        <w:t>見中國文字的一脈相承</w:t>
      </w:r>
      <w:r w:rsidR="00073CE5">
        <w:rPr>
          <w:rFonts w:asciiTheme="minorEastAsia" w:hAnsiTheme="minorEastAsia" w:hint="eastAsia"/>
          <w:szCs w:val="24"/>
        </w:rPr>
        <w:t>。</w:t>
      </w:r>
      <w:r w:rsidR="005A2EE4">
        <w:rPr>
          <w:rFonts w:asciiTheme="minorEastAsia" w:hAnsiTheme="minorEastAsia" w:hint="eastAsia"/>
          <w:szCs w:val="24"/>
        </w:rPr>
        <w:t>因此，</w:t>
      </w:r>
      <w:r w:rsidR="00073CE5">
        <w:rPr>
          <w:rFonts w:asciiTheme="minorEastAsia" w:hAnsiTheme="minorEastAsia" w:hint="eastAsia"/>
          <w:szCs w:val="24"/>
        </w:rPr>
        <w:t>對於文字字形之演變和理解，</w:t>
      </w:r>
      <w:r w:rsidR="00FC320F">
        <w:rPr>
          <w:rFonts w:asciiTheme="minorEastAsia" w:hAnsiTheme="minorEastAsia" w:hint="eastAsia"/>
          <w:szCs w:val="24"/>
        </w:rPr>
        <w:t>上追溯至</w:t>
      </w:r>
      <w:r w:rsidR="00073CE5">
        <w:rPr>
          <w:rFonts w:asciiTheme="minorEastAsia" w:hAnsiTheme="minorEastAsia" w:hint="eastAsia"/>
          <w:szCs w:val="24"/>
        </w:rPr>
        <w:t>三千年前之甲骨文，了解漢</w:t>
      </w:r>
      <w:r w:rsidR="00FC320F">
        <w:rPr>
          <w:rFonts w:asciiTheme="minorEastAsia" w:hAnsiTheme="minorEastAsia" w:hint="eastAsia"/>
          <w:szCs w:val="24"/>
        </w:rPr>
        <w:t>字</w:t>
      </w:r>
      <w:r w:rsidR="00073CE5">
        <w:rPr>
          <w:rFonts w:asciiTheme="minorEastAsia" w:hAnsiTheme="minorEastAsia" w:hint="eastAsia"/>
          <w:szCs w:val="24"/>
        </w:rPr>
        <w:t>數</w:t>
      </w:r>
      <w:r w:rsidR="00235DD6">
        <w:rPr>
          <w:rFonts w:asciiTheme="minorEastAsia" w:hAnsiTheme="minorEastAsia" w:hint="eastAsia"/>
          <w:szCs w:val="24"/>
        </w:rPr>
        <w:t>千年來的形體轉變，</w:t>
      </w:r>
      <w:r w:rsidR="00FC320F">
        <w:rPr>
          <w:rFonts w:asciiTheme="minorEastAsia" w:hAnsiTheme="minorEastAsia" w:hint="eastAsia"/>
          <w:szCs w:val="24"/>
        </w:rPr>
        <w:t>有必要之理</w:t>
      </w:r>
      <w:r w:rsidR="00235DD6">
        <w:rPr>
          <w:rFonts w:asciiTheme="minorEastAsia" w:hAnsiTheme="minorEastAsia" w:hint="eastAsia"/>
          <w:szCs w:val="24"/>
        </w:rPr>
        <w:t>；又誠如前言所云，各代碑刻和俗字</w:t>
      </w:r>
      <w:r w:rsidR="00235DD6">
        <w:rPr>
          <w:rFonts w:asciiTheme="minorEastAsia" w:hAnsiTheme="minorEastAsia" w:hint="eastAsia"/>
          <w:szCs w:val="24"/>
        </w:rPr>
        <w:lastRenderedPageBreak/>
        <w:t>也有其發展的特色，論漢字發展史時，當無法忽略</w:t>
      </w:r>
      <w:bookmarkStart w:id="0" w:name="_GoBack"/>
      <w:bookmarkEnd w:id="0"/>
      <w:r w:rsidR="007D2BD7">
        <w:rPr>
          <w:rFonts w:asciiTheme="minorEastAsia" w:hAnsiTheme="minorEastAsia" w:hint="eastAsia"/>
          <w:szCs w:val="24"/>
        </w:rPr>
        <w:t>。</w:t>
      </w:r>
    </w:p>
    <w:p w:rsidR="00937C8E" w:rsidRDefault="00937C8E" w:rsidP="000D2B5D">
      <w:pPr>
        <w:spacing w:line="300" w:lineRule="auto"/>
        <w:rPr>
          <w:rFonts w:asciiTheme="minorEastAsia" w:hAnsiTheme="minorEastAsia"/>
          <w:szCs w:val="24"/>
        </w:rPr>
      </w:pPr>
    </w:p>
    <w:p w:rsidR="007D2BD7" w:rsidRDefault="007D2BD7" w:rsidP="000D2B5D">
      <w:pPr>
        <w:spacing w:line="300" w:lineRule="auto"/>
        <w:rPr>
          <w:rFonts w:asciiTheme="minorEastAsia" w:hAnsiTheme="minorEastAsia"/>
          <w:szCs w:val="24"/>
        </w:rPr>
      </w:pPr>
    </w:p>
    <w:p w:rsidR="007D2BD7" w:rsidRPr="00636E6A" w:rsidRDefault="007D2BD7" w:rsidP="000D2B5D">
      <w:pPr>
        <w:spacing w:line="300" w:lineRule="auto"/>
        <w:jc w:val="center"/>
        <w:rPr>
          <w:rFonts w:ascii="標楷體" w:eastAsia="標楷體" w:hAnsi="標楷體"/>
          <w:b/>
          <w:szCs w:val="24"/>
        </w:rPr>
      </w:pPr>
      <w:r w:rsidRPr="00636E6A">
        <w:rPr>
          <w:rFonts w:ascii="標楷體" w:eastAsia="標楷體" w:hAnsi="標楷體" w:hint="eastAsia"/>
          <w:b/>
          <w:sz w:val="32"/>
          <w:szCs w:val="24"/>
        </w:rPr>
        <w:t>參考資料：</w:t>
      </w:r>
    </w:p>
    <w:p w:rsidR="007D2BD7" w:rsidRDefault="007D2BD7" w:rsidP="000D2B5D">
      <w:pPr>
        <w:spacing w:line="300" w:lineRule="auto"/>
        <w:jc w:val="center"/>
        <w:rPr>
          <w:rFonts w:asciiTheme="minorEastAsia" w:hAnsiTheme="minorEastAsia"/>
          <w:b/>
          <w:szCs w:val="24"/>
        </w:rPr>
      </w:pPr>
    </w:p>
    <w:p w:rsidR="00BC476D" w:rsidRDefault="000A0B8A" w:rsidP="000D2B5D">
      <w:pPr>
        <w:spacing w:line="30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1.</w:t>
      </w:r>
      <w:r w:rsidR="000D2B5D">
        <w:rPr>
          <w:rFonts w:asciiTheme="minorEastAsia" w:hAnsiTheme="minorEastAsia" w:hint="eastAsia"/>
          <w:szCs w:val="24"/>
        </w:rPr>
        <w:t xml:space="preserve"> </w:t>
      </w:r>
      <w:r w:rsidR="00BC476D">
        <w:rPr>
          <w:rFonts w:asciiTheme="minorEastAsia" w:hAnsiTheme="minorEastAsia" w:hint="eastAsia"/>
          <w:szCs w:val="24"/>
        </w:rPr>
        <w:t>(漢)</w:t>
      </w:r>
      <w:proofErr w:type="gramStart"/>
      <w:r w:rsidR="00BC476D">
        <w:rPr>
          <w:rFonts w:asciiTheme="minorEastAsia" w:hAnsiTheme="minorEastAsia" w:hint="eastAsia"/>
          <w:szCs w:val="24"/>
        </w:rPr>
        <w:t>許慎撰</w:t>
      </w:r>
      <w:proofErr w:type="gramEnd"/>
      <w:r w:rsidR="00BC476D">
        <w:rPr>
          <w:rFonts w:asciiTheme="minorEastAsia" w:hAnsiTheme="minorEastAsia" w:hint="eastAsia"/>
          <w:szCs w:val="24"/>
        </w:rPr>
        <w:t>、(宋)徐鉉</w:t>
      </w:r>
      <w:proofErr w:type="gramStart"/>
      <w:r w:rsidR="00BC476D">
        <w:rPr>
          <w:rFonts w:asciiTheme="minorEastAsia" w:hAnsiTheme="minorEastAsia" w:hint="eastAsia"/>
          <w:szCs w:val="24"/>
        </w:rPr>
        <w:t>校定</w:t>
      </w:r>
      <w:proofErr w:type="gramEnd"/>
      <w:r w:rsidR="00BC476D">
        <w:rPr>
          <w:rFonts w:asciiTheme="minorEastAsia" w:hAnsiTheme="minorEastAsia" w:hint="eastAsia"/>
          <w:szCs w:val="24"/>
        </w:rPr>
        <w:t>《說文解字》，(北京：中華書局，2008</w:t>
      </w:r>
      <w:r>
        <w:rPr>
          <w:rFonts w:asciiTheme="minorEastAsia" w:hAnsiTheme="minorEastAsia" w:hint="eastAsia"/>
          <w:szCs w:val="24"/>
        </w:rPr>
        <w:t>年</w:t>
      </w:r>
      <w:r w:rsidR="00BC476D">
        <w:rPr>
          <w:rFonts w:asciiTheme="minorEastAsia" w:hAnsiTheme="minorEastAsia" w:hint="eastAsia"/>
          <w:szCs w:val="24"/>
        </w:rPr>
        <w:t>重印)</w:t>
      </w:r>
    </w:p>
    <w:p w:rsidR="000A0B8A" w:rsidRDefault="000A0B8A" w:rsidP="000D2B5D">
      <w:pPr>
        <w:spacing w:line="30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2.</w:t>
      </w:r>
      <w:r w:rsidRPr="000A0B8A">
        <w:rPr>
          <w:rFonts w:asciiTheme="minorEastAsia" w:hAnsiTheme="minorEastAsia" w:hint="eastAsia"/>
          <w:szCs w:val="24"/>
        </w:rPr>
        <w:t>朱師歧祥編撰、余風、賴秋桂、錢唯真、左家綸合</w:t>
      </w:r>
      <w:r w:rsidR="00D340CA">
        <w:rPr>
          <w:rFonts w:asciiTheme="minorEastAsia" w:hAnsiTheme="minorEastAsia" w:hint="eastAsia"/>
          <w:szCs w:val="24"/>
        </w:rPr>
        <w:t>編</w:t>
      </w:r>
      <w:r w:rsidRPr="000A0B8A">
        <w:rPr>
          <w:rFonts w:asciiTheme="minorEastAsia" w:hAnsiTheme="minorEastAsia" w:hint="eastAsia"/>
          <w:szCs w:val="24"/>
        </w:rPr>
        <w:t>《甲骨文詞譜》(共五冊)，(臺北：里仁書局，2013年)</w:t>
      </w:r>
    </w:p>
    <w:p w:rsidR="006949FD" w:rsidRDefault="000D2B5D" w:rsidP="000D2B5D">
      <w:pPr>
        <w:spacing w:line="300" w:lineRule="auto"/>
      </w:pPr>
      <w:r>
        <w:rPr>
          <w:rFonts w:asciiTheme="minorEastAsia" w:hAnsiTheme="minorEastAsia" w:hint="eastAsia"/>
          <w:szCs w:val="24"/>
        </w:rPr>
        <w:t>3.</w:t>
      </w:r>
      <w:r w:rsidR="006949FD">
        <w:rPr>
          <w:rFonts w:hint="eastAsia"/>
        </w:rPr>
        <w:t>張世超、孫凌安、金國泰、馬如森撰著《金文形義通解》</w:t>
      </w:r>
      <w:r w:rsidR="006949FD">
        <w:rPr>
          <w:rFonts w:hint="eastAsia"/>
        </w:rPr>
        <w:t>(</w:t>
      </w:r>
      <w:r w:rsidR="006949FD">
        <w:rPr>
          <w:rFonts w:hint="eastAsia"/>
        </w:rPr>
        <w:t>共六冊</w:t>
      </w:r>
      <w:r w:rsidR="006949FD">
        <w:rPr>
          <w:rFonts w:hint="eastAsia"/>
        </w:rPr>
        <w:t>)</w:t>
      </w:r>
      <w:r w:rsidR="006949FD">
        <w:rPr>
          <w:rFonts w:hint="eastAsia"/>
        </w:rPr>
        <w:t>，</w:t>
      </w:r>
      <w:r w:rsidR="006949FD">
        <w:rPr>
          <w:rFonts w:hint="eastAsia"/>
        </w:rPr>
        <w:t>(</w:t>
      </w:r>
      <w:r w:rsidR="00544074">
        <w:rPr>
          <w:rFonts w:hint="eastAsia"/>
        </w:rPr>
        <w:t>京都：</w:t>
      </w:r>
      <w:r w:rsidR="006949FD">
        <w:rPr>
          <w:rFonts w:hint="eastAsia"/>
        </w:rPr>
        <w:t>中文出版社，</w:t>
      </w:r>
      <w:r w:rsidR="00544074">
        <w:rPr>
          <w:rFonts w:hint="eastAsia"/>
        </w:rPr>
        <w:t>1996</w:t>
      </w:r>
      <w:r w:rsidR="006949FD">
        <w:rPr>
          <w:rFonts w:hint="eastAsia"/>
        </w:rPr>
        <w:t>年</w:t>
      </w:r>
      <w:r w:rsidR="006949FD">
        <w:rPr>
          <w:rFonts w:hint="eastAsia"/>
        </w:rPr>
        <w:t>)</w:t>
      </w:r>
    </w:p>
    <w:p w:rsidR="00D340CA" w:rsidRDefault="00EC0A19" w:rsidP="000D2B5D">
      <w:pPr>
        <w:spacing w:line="300" w:lineRule="auto"/>
      </w:pPr>
      <w:r>
        <w:rPr>
          <w:rFonts w:hint="eastAsia"/>
        </w:rPr>
        <w:t>4.</w:t>
      </w:r>
      <w:r w:rsidR="00D340CA">
        <w:rPr>
          <w:rFonts w:hint="eastAsia"/>
        </w:rPr>
        <w:t>張涌泉《漢語俗字研究》，</w:t>
      </w:r>
      <w:r w:rsidR="00104C42">
        <w:rPr>
          <w:rFonts w:hint="eastAsia"/>
        </w:rPr>
        <w:t>(</w:t>
      </w:r>
      <w:r w:rsidR="00104C42">
        <w:rPr>
          <w:rFonts w:hint="eastAsia"/>
        </w:rPr>
        <w:t>北京：商務印書館，</w:t>
      </w:r>
      <w:r w:rsidR="00104C42">
        <w:rPr>
          <w:rFonts w:hint="eastAsia"/>
        </w:rPr>
        <w:t>2010</w:t>
      </w:r>
      <w:r w:rsidR="00104C42">
        <w:rPr>
          <w:rFonts w:hint="eastAsia"/>
        </w:rPr>
        <w:t>年</w:t>
      </w:r>
      <w:r w:rsidR="00104C42">
        <w:rPr>
          <w:rFonts w:hint="eastAsia"/>
        </w:rPr>
        <w:t>)</w:t>
      </w:r>
    </w:p>
    <w:p w:rsidR="000D2B5D" w:rsidRDefault="00EC0A19" w:rsidP="000D2B5D">
      <w:pPr>
        <w:spacing w:line="30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5</w:t>
      </w:r>
      <w:r w:rsidR="00D340CA">
        <w:rPr>
          <w:rFonts w:asciiTheme="minorEastAsia" w:hAnsiTheme="minorEastAsia" w:hint="eastAsia"/>
          <w:szCs w:val="24"/>
        </w:rPr>
        <w:t>.</w:t>
      </w:r>
      <w:r w:rsidR="000D2B5D" w:rsidRPr="000D2B5D">
        <w:rPr>
          <w:rFonts w:asciiTheme="minorEastAsia" w:hAnsiTheme="minorEastAsia" w:hint="eastAsia"/>
          <w:szCs w:val="24"/>
        </w:rPr>
        <w:t>歐昌俊、李海霞《六朝唐五代石刻俗字研究》，(成都：巴蜀書社，2004年)</w:t>
      </w:r>
    </w:p>
    <w:p w:rsidR="00A05A1D" w:rsidRDefault="00EC0A19" w:rsidP="000D2B5D">
      <w:pPr>
        <w:spacing w:line="30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6</w:t>
      </w:r>
      <w:r w:rsidR="00D340CA">
        <w:rPr>
          <w:rFonts w:asciiTheme="minorEastAsia" w:hAnsiTheme="minorEastAsia"/>
          <w:szCs w:val="24"/>
        </w:rPr>
        <w:t>.</w:t>
      </w:r>
      <w:r w:rsidR="005B6C45">
        <w:rPr>
          <w:rFonts w:asciiTheme="minorEastAsia" w:hAnsiTheme="minorEastAsia" w:hint="eastAsia"/>
          <w:szCs w:val="24"/>
        </w:rPr>
        <w:t>劉元春《隋唐石刻與唐代字樣》，(廣州：南方日報出版社，2010年)</w:t>
      </w:r>
    </w:p>
    <w:p w:rsidR="00D340CA" w:rsidRDefault="004A037F" w:rsidP="000D2B5D">
      <w:pPr>
        <w:spacing w:line="30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7</w:t>
      </w:r>
      <w:r w:rsidR="00D340CA">
        <w:rPr>
          <w:rFonts w:asciiTheme="minorEastAsia" w:hAnsiTheme="minorEastAsia" w:hint="eastAsia"/>
          <w:szCs w:val="24"/>
        </w:rPr>
        <w:t>蔡忠霖《敦煌漢文寫卷俗字及其現象》，(</w:t>
      </w:r>
      <w:proofErr w:type="gramStart"/>
      <w:r w:rsidR="00D340CA">
        <w:rPr>
          <w:rFonts w:asciiTheme="minorEastAsia" w:hAnsiTheme="minorEastAsia" w:hint="eastAsia"/>
          <w:szCs w:val="24"/>
        </w:rPr>
        <w:t>臺</w:t>
      </w:r>
      <w:proofErr w:type="gramEnd"/>
      <w:r w:rsidR="00D340CA">
        <w:rPr>
          <w:rFonts w:asciiTheme="minorEastAsia" w:hAnsiTheme="minorEastAsia" w:hint="eastAsia"/>
          <w:szCs w:val="24"/>
        </w:rPr>
        <w:t>北：</w:t>
      </w:r>
      <w:proofErr w:type="gramStart"/>
      <w:r w:rsidR="00D340CA">
        <w:rPr>
          <w:rFonts w:asciiTheme="minorEastAsia" w:hAnsiTheme="minorEastAsia" w:hint="eastAsia"/>
          <w:szCs w:val="24"/>
        </w:rPr>
        <w:t>文津出版社</w:t>
      </w:r>
      <w:proofErr w:type="gramEnd"/>
      <w:r w:rsidR="00D340CA">
        <w:rPr>
          <w:rFonts w:asciiTheme="minorEastAsia" w:hAnsiTheme="minorEastAsia" w:hint="eastAsia"/>
          <w:szCs w:val="24"/>
        </w:rPr>
        <w:t>，2002年)</w:t>
      </w:r>
    </w:p>
    <w:p w:rsidR="007D2BD7" w:rsidRDefault="004A037F" w:rsidP="000D2B5D">
      <w:pPr>
        <w:spacing w:line="300" w:lineRule="auto"/>
        <w:rPr>
          <w:rStyle w:val="af5"/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8</w:t>
      </w:r>
      <w:r w:rsidR="000A0B8A">
        <w:rPr>
          <w:rFonts w:asciiTheme="minorEastAsia" w:hAnsiTheme="minorEastAsia" w:hint="eastAsia"/>
          <w:szCs w:val="24"/>
        </w:rPr>
        <w:t>.</w:t>
      </w:r>
      <w:r w:rsidR="007D2BD7">
        <w:rPr>
          <w:rFonts w:asciiTheme="minorEastAsia" w:hAnsiTheme="minorEastAsia" w:hint="eastAsia"/>
          <w:szCs w:val="24"/>
        </w:rPr>
        <w:t>教育部重修國語辭典修訂本</w:t>
      </w:r>
      <w:hyperlink r:id="rId52" w:history="1">
        <w:r w:rsidR="007D2BD7" w:rsidRPr="007D2BD7">
          <w:rPr>
            <w:rStyle w:val="af5"/>
            <w:rFonts w:asciiTheme="minorEastAsia" w:hAnsiTheme="minorEastAsia"/>
            <w:szCs w:val="24"/>
          </w:rPr>
          <w:t>http://dict.revised.moe.edu.tw/cbdic/</w:t>
        </w:r>
      </w:hyperlink>
    </w:p>
    <w:p w:rsidR="00B5043C" w:rsidRDefault="004A037F" w:rsidP="000D2B5D">
      <w:pPr>
        <w:spacing w:line="300" w:lineRule="auto"/>
        <w:rPr>
          <w:rStyle w:val="af5"/>
          <w:rFonts w:asciiTheme="minorEastAsia" w:hAnsiTheme="minorEastAsia"/>
          <w:szCs w:val="24"/>
        </w:rPr>
      </w:pPr>
      <w:r>
        <w:rPr>
          <w:rStyle w:val="af5"/>
          <w:rFonts w:asciiTheme="minorEastAsia" w:hAnsiTheme="minorEastAsia" w:hint="eastAsia"/>
          <w:color w:val="auto"/>
          <w:szCs w:val="24"/>
          <w:u w:val="none"/>
        </w:rPr>
        <w:t>9</w:t>
      </w:r>
      <w:r w:rsidR="00B5043C" w:rsidRPr="00B5043C">
        <w:rPr>
          <w:rStyle w:val="af5"/>
          <w:rFonts w:asciiTheme="minorEastAsia" w:hAnsiTheme="minorEastAsia" w:hint="eastAsia"/>
          <w:color w:val="auto"/>
          <w:szCs w:val="24"/>
          <w:u w:val="none"/>
        </w:rPr>
        <w:t>.</w:t>
      </w:r>
      <w:r w:rsidR="00A05A1D">
        <w:rPr>
          <w:rStyle w:val="af5"/>
          <w:rFonts w:asciiTheme="minorEastAsia" w:hAnsiTheme="minorEastAsia" w:hint="eastAsia"/>
          <w:color w:val="auto"/>
          <w:szCs w:val="24"/>
          <w:u w:val="none"/>
        </w:rPr>
        <w:t>小學堂</w:t>
      </w:r>
      <w:hyperlink r:id="rId53" w:history="1">
        <w:r w:rsidR="00A36032" w:rsidRPr="00A36032">
          <w:rPr>
            <w:rStyle w:val="af5"/>
            <w:rFonts w:asciiTheme="minorEastAsia" w:hAnsiTheme="minorEastAsia"/>
            <w:szCs w:val="24"/>
          </w:rPr>
          <w:t>https://xiaoxue.iis.sinica.edu.tw/</w:t>
        </w:r>
      </w:hyperlink>
    </w:p>
    <w:p w:rsidR="002561C1" w:rsidRPr="002561C1" w:rsidRDefault="002561C1" w:rsidP="000D2B5D">
      <w:pPr>
        <w:spacing w:line="300" w:lineRule="auto"/>
        <w:rPr>
          <w:rFonts w:asciiTheme="minorEastAsia" w:hAnsiTheme="minorEastAsia"/>
          <w:szCs w:val="24"/>
        </w:rPr>
      </w:pPr>
      <w:r w:rsidRPr="002561C1">
        <w:rPr>
          <w:rStyle w:val="af5"/>
          <w:rFonts w:asciiTheme="minorEastAsia" w:hAnsiTheme="minorEastAsia" w:hint="eastAsia"/>
          <w:color w:val="auto"/>
          <w:szCs w:val="24"/>
          <w:u w:val="none"/>
        </w:rPr>
        <w:t>10.教育部異體字字典</w:t>
      </w:r>
      <w:r w:rsidRPr="002561C1">
        <w:rPr>
          <w:rStyle w:val="af5"/>
          <w:rFonts w:asciiTheme="minorEastAsia" w:hAnsiTheme="minorEastAsia"/>
          <w:color w:val="auto"/>
          <w:szCs w:val="24"/>
          <w:u w:val="none"/>
        </w:rPr>
        <w:t>https://dict.variants.moe.edu.tw/variants/rbt/home.do</w:t>
      </w:r>
    </w:p>
    <w:sectPr w:rsidR="002561C1" w:rsidRPr="002561C1">
      <w:footerReference w:type="default" r:id="rId5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0B7" w:rsidRDefault="006F20B7" w:rsidP="00A4509D">
      <w:r>
        <w:separator/>
      </w:r>
    </w:p>
  </w:endnote>
  <w:endnote w:type="continuationSeparator" w:id="0">
    <w:p w:rsidR="006F20B7" w:rsidRDefault="006F20B7" w:rsidP="00A4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7550727"/>
      <w:docPartObj>
        <w:docPartGallery w:val="Page Numbers (Bottom of Page)"/>
        <w:docPartUnique/>
      </w:docPartObj>
    </w:sdtPr>
    <w:sdtEndPr/>
    <w:sdtContent>
      <w:p w:rsidR="00D70C95" w:rsidRDefault="00D70C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DD6" w:rsidRPr="00235DD6">
          <w:rPr>
            <w:noProof/>
            <w:lang w:val="zh-TW"/>
          </w:rPr>
          <w:t>4</w:t>
        </w:r>
        <w:r>
          <w:fldChar w:fldCharType="end"/>
        </w:r>
      </w:p>
    </w:sdtContent>
  </w:sdt>
  <w:p w:rsidR="00D70C95" w:rsidRDefault="00D70C9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0B7" w:rsidRDefault="006F20B7" w:rsidP="00A4509D">
      <w:r>
        <w:separator/>
      </w:r>
    </w:p>
  </w:footnote>
  <w:footnote w:type="continuationSeparator" w:id="0">
    <w:p w:rsidR="006F20B7" w:rsidRDefault="006F20B7" w:rsidP="00A4509D">
      <w:r>
        <w:continuationSeparator/>
      </w:r>
    </w:p>
  </w:footnote>
  <w:footnote w:id="1">
    <w:p w:rsidR="00AB64E5" w:rsidRPr="00AB64E5" w:rsidRDefault="00AB64E5">
      <w:pPr>
        <w:pStyle w:val="af6"/>
      </w:pPr>
      <w:r>
        <w:rPr>
          <w:rStyle w:val="af8"/>
        </w:rPr>
        <w:footnoteRef/>
      </w:r>
      <w:r>
        <w:t xml:space="preserve"> </w:t>
      </w:r>
      <w:r>
        <w:rPr>
          <w:rFonts w:hint="eastAsia"/>
        </w:rPr>
        <w:t>「教育部重編國語辭典修訂本」「俗字」條</w:t>
      </w:r>
      <w:r w:rsidRPr="00AB64E5">
        <w:t>http://dict.revised.moe.edu.tw/cgi-bin/cbdic/gsweb.cgi</w:t>
      </w:r>
    </w:p>
  </w:footnote>
  <w:footnote w:id="2">
    <w:p w:rsidR="00153CF7" w:rsidRDefault="00153CF7">
      <w:pPr>
        <w:pStyle w:val="af6"/>
      </w:pPr>
      <w:r>
        <w:rPr>
          <w:rStyle w:val="af8"/>
        </w:rPr>
        <w:footnoteRef/>
      </w:r>
      <w:r>
        <w:t xml:space="preserve"> </w:t>
      </w:r>
      <w:r>
        <w:rPr>
          <w:rFonts w:hint="eastAsia"/>
        </w:rPr>
        <w:t>歐昌俊、李海霞《六朝唐五代石刻俗字研究》，</w:t>
      </w:r>
      <w:r>
        <w:rPr>
          <w:rFonts w:hint="eastAsia"/>
        </w:rPr>
        <w:t>(</w:t>
      </w:r>
      <w:r>
        <w:rPr>
          <w:rFonts w:hint="eastAsia"/>
        </w:rPr>
        <w:t>成都：巴蜀書社，</w:t>
      </w:r>
      <w:r>
        <w:rPr>
          <w:rFonts w:hint="eastAsia"/>
        </w:rPr>
        <w:t>2004</w:t>
      </w:r>
      <w:r>
        <w:rPr>
          <w:rFonts w:hint="eastAsia"/>
        </w:rPr>
        <w:t>年</w:t>
      </w:r>
      <w:r>
        <w:rPr>
          <w:rFonts w:hint="eastAsia"/>
        </w:rPr>
        <w:t>)</w:t>
      </w:r>
      <w:r>
        <w:rPr>
          <w:rFonts w:hint="eastAsia"/>
        </w:rPr>
        <w:t>，頁</w:t>
      </w:r>
      <w:r>
        <w:rPr>
          <w:rFonts w:hint="eastAsia"/>
        </w:rPr>
        <w:t>34</w:t>
      </w:r>
      <w:r>
        <w:rPr>
          <w:rFonts w:hint="eastAsia"/>
        </w:rPr>
        <w:t>。</w:t>
      </w:r>
    </w:p>
  </w:footnote>
  <w:footnote w:id="3">
    <w:p w:rsidR="00FB691D" w:rsidRDefault="00FB691D">
      <w:pPr>
        <w:pStyle w:val="af6"/>
      </w:pPr>
      <w:r>
        <w:rPr>
          <w:rStyle w:val="af8"/>
        </w:rPr>
        <w:footnoteRef/>
      </w:r>
      <w:r>
        <w:t xml:space="preserve"> </w:t>
      </w:r>
      <w:r w:rsidR="00D340CA">
        <w:rPr>
          <w:rFonts w:hint="eastAsia"/>
        </w:rPr>
        <w:t>迄今</w:t>
      </w:r>
      <w:r>
        <w:rPr>
          <w:rFonts w:hint="eastAsia"/>
        </w:rPr>
        <w:t>已有多位專家學者的研究可證，筆者</w:t>
      </w:r>
      <w:r w:rsidR="002767F8">
        <w:rPr>
          <w:rFonts w:hint="eastAsia"/>
        </w:rPr>
        <w:t>於文中</w:t>
      </w:r>
      <w:r>
        <w:rPr>
          <w:rFonts w:hint="eastAsia"/>
        </w:rPr>
        <w:t>將原因概括說明。如張</w:t>
      </w:r>
      <w:proofErr w:type="gramStart"/>
      <w:r>
        <w:rPr>
          <w:rFonts w:hint="eastAsia"/>
        </w:rPr>
        <w:t>涌</w:t>
      </w:r>
      <w:proofErr w:type="gramEnd"/>
      <w:r w:rsidR="00D340CA">
        <w:rPr>
          <w:rFonts w:hint="eastAsia"/>
        </w:rPr>
        <w:t>泉《漢語俗字研究》、歐昌俊、李海霞《六朝五代石刻俗字研究》、蔡忠</w:t>
      </w:r>
      <w:r>
        <w:rPr>
          <w:rFonts w:hint="eastAsia"/>
        </w:rPr>
        <w:t>霖《敦煌</w:t>
      </w:r>
      <w:r w:rsidR="00D340CA">
        <w:rPr>
          <w:rFonts w:hint="eastAsia"/>
        </w:rPr>
        <w:t>漢文寫卷俗字及其現象</w:t>
      </w:r>
      <w:r>
        <w:rPr>
          <w:rFonts w:hint="eastAsia"/>
        </w:rPr>
        <w:t>》等</w:t>
      </w:r>
      <w:r w:rsidR="00723C79">
        <w:rPr>
          <w:rFonts w:hint="eastAsia"/>
        </w:rPr>
        <w:t>學者說法可參</w:t>
      </w:r>
      <w:r>
        <w:rPr>
          <w:rFonts w:hint="eastAsia"/>
        </w:rPr>
        <w:t>。</w:t>
      </w:r>
    </w:p>
  </w:footnote>
  <w:footnote w:id="4">
    <w:p w:rsidR="00D70C95" w:rsidRDefault="00D70C95">
      <w:pPr>
        <w:pStyle w:val="af6"/>
      </w:pPr>
      <w:r>
        <w:rPr>
          <w:rStyle w:val="af8"/>
        </w:rPr>
        <w:footnoteRef/>
      </w:r>
      <w:r>
        <w:rPr>
          <w:rFonts w:hint="eastAsia"/>
        </w:rPr>
        <w:t xml:space="preserve"> </w:t>
      </w:r>
      <w:r w:rsidRPr="00D70C95">
        <w:rPr>
          <w:rFonts w:hint="eastAsia"/>
        </w:rPr>
        <w:t>張世超、孫凌安、金國泰、馬如森撰著《金文形義通解》</w:t>
      </w:r>
      <w:r w:rsidRPr="00D70C95">
        <w:rPr>
          <w:rFonts w:hint="eastAsia"/>
        </w:rPr>
        <w:t>(</w:t>
      </w:r>
      <w:r>
        <w:rPr>
          <w:rFonts w:hint="eastAsia"/>
        </w:rPr>
        <w:t>第五冊</w:t>
      </w:r>
      <w:r>
        <w:rPr>
          <w:rFonts w:hint="eastAsia"/>
        </w:rPr>
        <w:t>)</w:t>
      </w:r>
      <w:r w:rsidRPr="00D70C95">
        <w:rPr>
          <w:rFonts w:hint="eastAsia"/>
        </w:rPr>
        <w:t>，</w:t>
      </w:r>
      <w:r w:rsidRPr="00D70C95">
        <w:rPr>
          <w:rFonts w:hint="eastAsia"/>
        </w:rPr>
        <w:t>(</w:t>
      </w:r>
      <w:r w:rsidRPr="00D70C95">
        <w:rPr>
          <w:rFonts w:hint="eastAsia"/>
        </w:rPr>
        <w:t>京都：中文出版社，</w:t>
      </w:r>
      <w:r w:rsidRPr="00D70C95">
        <w:rPr>
          <w:rFonts w:hint="eastAsia"/>
        </w:rPr>
        <w:t>1996</w:t>
      </w:r>
      <w:r w:rsidRPr="00D70C95">
        <w:rPr>
          <w:rFonts w:hint="eastAsia"/>
        </w:rPr>
        <w:t>年</w:t>
      </w:r>
      <w:r w:rsidRPr="00D70C95">
        <w:rPr>
          <w:rFonts w:hint="eastAsia"/>
        </w:rPr>
        <w:t>)</w:t>
      </w:r>
      <w:r>
        <w:rPr>
          <w:rFonts w:hint="eastAsia"/>
        </w:rPr>
        <w:t>，頁</w:t>
      </w:r>
      <w:r>
        <w:rPr>
          <w:rFonts w:hint="eastAsia"/>
        </w:rPr>
        <w:t>2797-2798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3.5pt;height:53.25pt;visibility:visible;mso-wrap-style:square" o:bullet="t">
        <v:imagedata r:id="rId1" o:title=""/>
      </v:shape>
    </w:pict>
  </w:numPicBullet>
  <w:abstractNum w:abstractNumId="0">
    <w:nsid w:val="00F553C5"/>
    <w:multiLevelType w:val="multilevel"/>
    <w:tmpl w:val="E166B9C6"/>
    <w:styleLink w:val="ABC"/>
    <w:lvl w:ilvl="0">
      <w:start w:val="1"/>
      <w:numFmt w:val="decimal"/>
      <w:suff w:val="space"/>
      <w:lvlText w:val="(%1)"/>
      <w:lvlJc w:val="left"/>
      <w:pPr>
        <w:ind w:left="340" w:hanging="340"/>
      </w:pPr>
      <w:rPr>
        <w:rFonts w:ascii="新細明體" w:eastAsia="新細明體" w:hAnsi="新細明體" w:cs="新細明體" w:hint="eastAsia"/>
      </w:rPr>
    </w:lvl>
    <w:lvl w:ilvl="1">
      <w:start w:val="1"/>
      <w:numFmt w:val="ideographTraditional"/>
      <w:pStyle w:val="2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C62340E"/>
    <w:multiLevelType w:val="multilevel"/>
    <w:tmpl w:val="E166B9C6"/>
    <w:numStyleLink w:val="ABC"/>
  </w:abstractNum>
  <w:abstractNum w:abstractNumId="2">
    <w:nsid w:val="164E7606"/>
    <w:multiLevelType w:val="hybridMultilevel"/>
    <w:tmpl w:val="0854E4C4"/>
    <w:lvl w:ilvl="0" w:tplc="B594652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A4606F5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F6604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0D6C2EE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3F044E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2428817A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87E4BA3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E846190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303A8A7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B"/>
    <w:rsid w:val="00022C47"/>
    <w:rsid w:val="00022D97"/>
    <w:rsid w:val="000466BE"/>
    <w:rsid w:val="000726B0"/>
    <w:rsid w:val="00072843"/>
    <w:rsid w:val="00073CE5"/>
    <w:rsid w:val="000A0B8A"/>
    <w:rsid w:val="000D2B5D"/>
    <w:rsid w:val="000D4104"/>
    <w:rsid w:val="000D7BCD"/>
    <w:rsid w:val="000E4325"/>
    <w:rsid w:val="00104C42"/>
    <w:rsid w:val="0011352C"/>
    <w:rsid w:val="0011624E"/>
    <w:rsid w:val="00153CF7"/>
    <w:rsid w:val="001728D6"/>
    <w:rsid w:val="00176687"/>
    <w:rsid w:val="0018160D"/>
    <w:rsid w:val="001B35B3"/>
    <w:rsid w:val="001C3531"/>
    <w:rsid w:val="001E2A84"/>
    <w:rsid w:val="001E796A"/>
    <w:rsid w:val="001F768A"/>
    <w:rsid w:val="00221F05"/>
    <w:rsid w:val="0022271B"/>
    <w:rsid w:val="00235DD6"/>
    <w:rsid w:val="00245F14"/>
    <w:rsid w:val="002467D5"/>
    <w:rsid w:val="00251761"/>
    <w:rsid w:val="00251C1B"/>
    <w:rsid w:val="002523D4"/>
    <w:rsid w:val="002561C1"/>
    <w:rsid w:val="00275F3A"/>
    <w:rsid w:val="002767F8"/>
    <w:rsid w:val="002A1461"/>
    <w:rsid w:val="002A5981"/>
    <w:rsid w:val="002C08E9"/>
    <w:rsid w:val="002C4321"/>
    <w:rsid w:val="002C43D9"/>
    <w:rsid w:val="002C632A"/>
    <w:rsid w:val="002D6C13"/>
    <w:rsid w:val="002E5B43"/>
    <w:rsid w:val="002E5ED9"/>
    <w:rsid w:val="00304A20"/>
    <w:rsid w:val="00305F3B"/>
    <w:rsid w:val="00337474"/>
    <w:rsid w:val="00345881"/>
    <w:rsid w:val="00345BFD"/>
    <w:rsid w:val="00346DCA"/>
    <w:rsid w:val="003A144A"/>
    <w:rsid w:val="003C27BB"/>
    <w:rsid w:val="003D153E"/>
    <w:rsid w:val="003D7D21"/>
    <w:rsid w:val="003E3F41"/>
    <w:rsid w:val="0040336C"/>
    <w:rsid w:val="004128AD"/>
    <w:rsid w:val="004845E7"/>
    <w:rsid w:val="00485DBB"/>
    <w:rsid w:val="004A037F"/>
    <w:rsid w:val="004A5F6E"/>
    <w:rsid w:val="004C7705"/>
    <w:rsid w:val="004D0ACC"/>
    <w:rsid w:val="004D4556"/>
    <w:rsid w:val="004E0386"/>
    <w:rsid w:val="004E6F29"/>
    <w:rsid w:val="004F6DDF"/>
    <w:rsid w:val="00526536"/>
    <w:rsid w:val="00544074"/>
    <w:rsid w:val="00547218"/>
    <w:rsid w:val="00553AE9"/>
    <w:rsid w:val="00590366"/>
    <w:rsid w:val="005A2EE4"/>
    <w:rsid w:val="005B3A6B"/>
    <w:rsid w:val="005B6C45"/>
    <w:rsid w:val="005D124C"/>
    <w:rsid w:val="005D732D"/>
    <w:rsid w:val="005E09A0"/>
    <w:rsid w:val="005E1755"/>
    <w:rsid w:val="00603122"/>
    <w:rsid w:val="00605EA8"/>
    <w:rsid w:val="00613EAF"/>
    <w:rsid w:val="00636BA9"/>
    <w:rsid w:val="00636E6A"/>
    <w:rsid w:val="006424B1"/>
    <w:rsid w:val="00652A66"/>
    <w:rsid w:val="00654F78"/>
    <w:rsid w:val="00662373"/>
    <w:rsid w:val="00665D66"/>
    <w:rsid w:val="006949FD"/>
    <w:rsid w:val="006A220F"/>
    <w:rsid w:val="006A3F27"/>
    <w:rsid w:val="006C3C87"/>
    <w:rsid w:val="006D62F1"/>
    <w:rsid w:val="006E550D"/>
    <w:rsid w:val="006F20B7"/>
    <w:rsid w:val="00711F00"/>
    <w:rsid w:val="0071714B"/>
    <w:rsid w:val="00721520"/>
    <w:rsid w:val="00723C79"/>
    <w:rsid w:val="007339BA"/>
    <w:rsid w:val="00746013"/>
    <w:rsid w:val="00753523"/>
    <w:rsid w:val="00776F6D"/>
    <w:rsid w:val="007834F5"/>
    <w:rsid w:val="00783833"/>
    <w:rsid w:val="0078485E"/>
    <w:rsid w:val="0078697B"/>
    <w:rsid w:val="007A6E7E"/>
    <w:rsid w:val="007B1358"/>
    <w:rsid w:val="007B4BB1"/>
    <w:rsid w:val="007B7D4B"/>
    <w:rsid w:val="007D2BD7"/>
    <w:rsid w:val="007F22FD"/>
    <w:rsid w:val="007F502A"/>
    <w:rsid w:val="00810A27"/>
    <w:rsid w:val="00825F89"/>
    <w:rsid w:val="00831DFC"/>
    <w:rsid w:val="00835C88"/>
    <w:rsid w:val="00840155"/>
    <w:rsid w:val="0089677E"/>
    <w:rsid w:val="008C3B67"/>
    <w:rsid w:val="008D551E"/>
    <w:rsid w:val="008E7CC7"/>
    <w:rsid w:val="009014A3"/>
    <w:rsid w:val="00901983"/>
    <w:rsid w:val="00902ACE"/>
    <w:rsid w:val="0090480A"/>
    <w:rsid w:val="00910448"/>
    <w:rsid w:val="00924AAD"/>
    <w:rsid w:val="009260E4"/>
    <w:rsid w:val="00935921"/>
    <w:rsid w:val="00937C8E"/>
    <w:rsid w:val="0094629F"/>
    <w:rsid w:val="00947DD1"/>
    <w:rsid w:val="009608A0"/>
    <w:rsid w:val="00972514"/>
    <w:rsid w:val="00973135"/>
    <w:rsid w:val="0098567E"/>
    <w:rsid w:val="0099528E"/>
    <w:rsid w:val="009A77F3"/>
    <w:rsid w:val="009D1A16"/>
    <w:rsid w:val="009D7B85"/>
    <w:rsid w:val="009E2F0D"/>
    <w:rsid w:val="00A05A1D"/>
    <w:rsid w:val="00A36032"/>
    <w:rsid w:val="00A4509D"/>
    <w:rsid w:val="00A46083"/>
    <w:rsid w:val="00A80053"/>
    <w:rsid w:val="00A8241E"/>
    <w:rsid w:val="00A9417B"/>
    <w:rsid w:val="00A97D35"/>
    <w:rsid w:val="00AA7537"/>
    <w:rsid w:val="00AB64E5"/>
    <w:rsid w:val="00AE6E2D"/>
    <w:rsid w:val="00AF5402"/>
    <w:rsid w:val="00AF5CC5"/>
    <w:rsid w:val="00AF6C23"/>
    <w:rsid w:val="00B046E8"/>
    <w:rsid w:val="00B1539A"/>
    <w:rsid w:val="00B205A0"/>
    <w:rsid w:val="00B5043C"/>
    <w:rsid w:val="00B5767F"/>
    <w:rsid w:val="00B9512F"/>
    <w:rsid w:val="00BA3AC1"/>
    <w:rsid w:val="00BC476D"/>
    <w:rsid w:val="00BC4C09"/>
    <w:rsid w:val="00BF03AE"/>
    <w:rsid w:val="00C15E6E"/>
    <w:rsid w:val="00C16001"/>
    <w:rsid w:val="00C168A5"/>
    <w:rsid w:val="00C2209E"/>
    <w:rsid w:val="00C40856"/>
    <w:rsid w:val="00C60818"/>
    <w:rsid w:val="00C60F54"/>
    <w:rsid w:val="00C617DF"/>
    <w:rsid w:val="00C77B99"/>
    <w:rsid w:val="00C81C39"/>
    <w:rsid w:val="00CA653D"/>
    <w:rsid w:val="00CF1DDD"/>
    <w:rsid w:val="00D340CA"/>
    <w:rsid w:val="00D37676"/>
    <w:rsid w:val="00D47C77"/>
    <w:rsid w:val="00D50170"/>
    <w:rsid w:val="00D60A6C"/>
    <w:rsid w:val="00D70C95"/>
    <w:rsid w:val="00D80C8F"/>
    <w:rsid w:val="00D86849"/>
    <w:rsid w:val="00DD3171"/>
    <w:rsid w:val="00DD37E3"/>
    <w:rsid w:val="00DD393E"/>
    <w:rsid w:val="00DD593F"/>
    <w:rsid w:val="00DE4D36"/>
    <w:rsid w:val="00DE526E"/>
    <w:rsid w:val="00DE68A4"/>
    <w:rsid w:val="00DF22ED"/>
    <w:rsid w:val="00E10200"/>
    <w:rsid w:val="00E218DE"/>
    <w:rsid w:val="00E46A3E"/>
    <w:rsid w:val="00E575E4"/>
    <w:rsid w:val="00E605C1"/>
    <w:rsid w:val="00EB2319"/>
    <w:rsid w:val="00EB5E62"/>
    <w:rsid w:val="00EC0A19"/>
    <w:rsid w:val="00EE02D4"/>
    <w:rsid w:val="00EE2F29"/>
    <w:rsid w:val="00EF2AD1"/>
    <w:rsid w:val="00F15A3F"/>
    <w:rsid w:val="00F22817"/>
    <w:rsid w:val="00F27604"/>
    <w:rsid w:val="00F3036E"/>
    <w:rsid w:val="00F434D8"/>
    <w:rsid w:val="00F7088D"/>
    <w:rsid w:val="00F776A9"/>
    <w:rsid w:val="00F7797B"/>
    <w:rsid w:val="00F93FA1"/>
    <w:rsid w:val="00FB10D5"/>
    <w:rsid w:val="00FB691D"/>
    <w:rsid w:val="00FC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花東周原"/>
    <w:basedOn w:val="AB"/>
    <w:autoRedefine/>
    <w:uiPriority w:val="1"/>
    <w:qFormat/>
    <w:rsid w:val="0090480A"/>
    <w:pPr>
      <w:ind w:left="240" w:hangingChars="100" w:hanging="240"/>
    </w:pPr>
  </w:style>
  <w:style w:type="paragraph" w:customStyle="1" w:styleId="a4">
    <w:name w:val="a非王"/>
    <w:basedOn w:val="AB0"/>
    <w:link w:val="a5"/>
    <w:rsid w:val="0090480A"/>
    <w:pPr>
      <w:ind w:leftChars="-5" w:left="2155" w:hangingChars="903" w:hanging="2167"/>
    </w:pPr>
  </w:style>
  <w:style w:type="character" w:customStyle="1" w:styleId="a5">
    <w:name w:val="a非王 字元"/>
    <w:basedOn w:val="AB1"/>
    <w:link w:val="a4"/>
    <w:rsid w:val="0090480A"/>
    <w:rPr>
      <w:rFonts w:ascii="新細明體" w:eastAsia="新細明體" w:hAnsi="新細明體" w:cs="新細明體"/>
      <w:szCs w:val="20"/>
    </w:rPr>
  </w:style>
  <w:style w:type="paragraph" w:customStyle="1" w:styleId="a6">
    <w:name w:val="a辭例"/>
    <w:basedOn w:val="a"/>
    <w:qFormat/>
    <w:rsid w:val="0090480A"/>
    <w:pPr>
      <w:snapToGrid w:val="0"/>
      <w:spacing w:line="288" w:lineRule="auto"/>
      <w:ind w:leftChars="100" w:left="100" w:hangingChars="800" w:hanging="1922"/>
      <w:textAlignment w:val="center"/>
    </w:pPr>
    <w:rPr>
      <w:rFonts w:ascii="新細明體" w:eastAsia="新細明體" w:hAnsi="新細明體" w:cs="Times New Roman"/>
      <w:szCs w:val="24"/>
    </w:rPr>
  </w:style>
  <w:style w:type="paragraph" w:customStyle="1" w:styleId="a10">
    <w:name w:val="a辭例1"/>
    <w:basedOn w:val="a"/>
    <w:qFormat/>
    <w:rsid w:val="0090480A"/>
    <w:pPr>
      <w:snapToGrid w:val="0"/>
      <w:spacing w:line="288" w:lineRule="auto"/>
      <w:ind w:leftChars="100" w:left="100"/>
      <w:textAlignment w:val="center"/>
    </w:pPr>
    <w:rPr>
      <w:rFonts w:ascii="新細明體" w:eastAsia="新細明體" w:hAnsi="新細明體" w:cs="Times New Roman"/>
      <w:kern w:val="0"/>
    </w:rPr>
  </w:style>
  <w:style w:type="paragraph" w:customStyle="1" w:styleId="a7">
    <w:name w:val="a釋義"/>
    <w:basedOn w:val="a"/>
    <w:qFormat/>
    <w:rsid w:val="0090480A"/>
    <w:pPr>
      <w:snapToGrid w:val="0"/>
      <w:spacing w:line="288" w:lineRule="auto"/>
      <w:ind w:firstLineChars="200" w:firstLine="200"/>
      <w:jc w:val="both"/>
      <w:textAlignment w:val="center"/>
    </w:pPr>
    <w:rPr>
      <w:rFonts w:ascii="細明體" w:eastAsia="新細明體" w:hAnsi="細明體" w:cs="細明體"/>
      <w:kern w:val="0"/>
      <w:szCs w:val="24"/>
    </w:rPr>
  </w:style>
  <w:style w:type="paragraph" w:customStyle="1" w:styleId="A8">
    <w:name w:val="A釋義"/>
    <w:basedOn w:val="a"/>
    <w:qFormat/>
    <w:rsid w:val="0090480A"/>
    <w:pPr>
      <w:snapToGrid w:val="0"/>
      <w:spacing w:line="288" w:lineRule="auto"/>
      <w:ind w:firstLineChars="200" w:firstLine="200"/>
      <w:jc w:val="both"/>
      <w:textAlignment w:val="center"/>
    </w:pPr>
    <w:rPr>
      <w:rFonts w:ascii="細明體" w:eastAsia="新細明體" w:hAnsi="細明體" w:cs="細明體"/>
      <w:kern w:val="0"/>
    </w:rPr>
  </w:style>
  <w:style w:type="paragraph" w:customStyle="1" w:styleId="C">
    <w:name w:val="C釋字"/>
    <w:basedOn w:val="a9"/>
    <w:qFormat/>
    <w:rsid w:val="0090480A"/>
    <w:pPr>
      <w:snapToGrid w:val="0"/>
      <w:spacing w:line="288" w:lineRule="auto"/>
      <w:ind w:leftChars="0" w:left="0"/>
      <w:textAlignment w:val="center"/>
    </w:pPr>
    <w:rPr>
      <w:rFonts w:ascii="新細明體" w:eastAsia="新細明體" w:hAnsi="新細明體" w:cs="Times New Roman"/>
      <w:szCs w:val="24"/>
    </w:rPr>
  </w:style>
  <w:style w:type="paragraph" w:styleId="a9">
    <w:name w:val="List Paragraph"/>
    <w:basedOn w:val="a"/>
    <w:uiPriority w:val="34"/>
    <w:qFormat/>
    <w:rsid w:val="0090480A"/>
    <w:pPr>
      <w:ind w:leftChars="200" w:left="480"/>
    </w:pPr>
  </w:style>
  <w:style w:type="paragraph" w:customStyle="1" w:styleId="AB0">
    <w:name w:val="AB辭例"/>
    <w:basedOn w:val="a"/>
    <w:link w:val="AB1"/>
    <w:qFormat/>
    <w:rsid w:val="0090480A"/>
    <w:pPr>
      <w:snapToGrid w:val="0"/>
      <w:spacing w:line="288" w:lineRule="auto"/>
      <w:ind w:leftChars="100" w:left="2160" w:hangingChars="800" w:hanging="1920"/>
      <w:textAlignment w:val="center"/>
    </w:pPr>
    <w:rPr>
      <w:rFonts w:ascii="新細明體" w:eastAsia="新細明體" w:hAnsi="新細明體" w:cs="新細明體"/>
      <w:szCs w:val="20"/>
    </w:rPr>
  </w:style>
  <w:style w:type="character" w:customStyle="1" w:styleId="AB1">
    <w:name w:val="AB辭例 字元"/>
    <w:basedOn w:val="a0"/>
    <w:link w:val="AB0"/>
    <w:rsid w:val="0090480A"/>
    <w:rPr>
      <w:rFonts w:ascii="新細明體" w:eastAsia="新細明體" w:hAnsi="新細明體" w:cs="新細明體"/>
      <w:szCs w:val="20"/>
    </w:rPr>
  </w:style>
  <w:style w:type="paragraph" w:customStyle="1" w:styleId="a11">
    <w:name w:val="a1按語"/>
    <w:basedOn w:val="a"/>
    <w:qFormat/>
    <w:rsid w:val="0090480A"/>
    <w:pPr>
      <w:snapToGrid w:val="0"/>
      <w:spacing w:line="288" w:lineRule="auto"/>
      <w:ind w:leftChars="200" w:left="200" w:hangingChars="200" w:hanging="482"/>
      <w:textAlignment w:val="center"/>
    </w:pPr>
    <w:rPr>
      <w:rFonts w:ascii="標楷體" w:eastAsia="標楷體" w:hAnsi="標楷體" w:cs="細明體"/>
      <w:kern w:val="0"/>
      <w:szCs w:val="24"/>
    </w:rPr>
  </w:style>
  <w:style w:type="numbering" w:customStyle="1" w:styleId="ABC">
    <w:name w:val="ABC編號"/>
    <w:basedOn w:val="a2"/>
    <w:uiPriority w:val="99"/>
    <w:rsid w:val="0090480A"/>
    <w:pPr>
      <w:numPr>
        <w:numId w:val="1"/>
      </w:numPr>
    </w:pPr>
  </w:style>
  <w:style w:type="paragraph" w:customStyle="1" w:styleId="Aa">
    <w:name w:val="A非王"/>
    <w:basedOn w:val="a4"/>
    <w:link w:val="Ac"/>
    <w:qFormat/>
    <w:rsid w:val="0090480A"/>
    <w:pPr>
      <w:ind w:leftChars="5" w:left="2153" w:hangingChars="892" w:hanging="2141"/>
    </w:pPr>
  </w:style>
  <w:style w:type="character" w:customStyle="1" w:styleId="Ac">
    <w:name w:val="A非王 字元"/>
    <w:basedOn w:val="a5"/>
    <w:link w:val="Aa"/>
    <w:rsid w:val="0090480A"/>
    <w:rPr>
      <w:rFonts w:ascii="新細明體" w:eastAsia="新細明體" w:hAnsi="新細明體" w:cs="新細明體"/>
      <w:szCs w:val="20"/>
    </w:rPr>
  </w:style>
  <w:style w:type="paragraph" w:customStyle="1" w:styleId="ab2">
    <w:name w:val="ab非王"/>
    <w:basedOn w:val="Aa"/>
    <w:link w:val="ab3"/>
    <w:qFormat/>
    <w:rsid w:val="0090480A"/>
    <w:pPr>
      <w:ind w:leftChars="0" w:left="2168" w:hangingChars="1084" w:hanging="2168"/>
    </w:pPr>
  </w:style>
  <w:style w:type="character" w:customStyle="1" w:styleId="ab3">
    <w:name w:val="ab非王 字元"/>
    <w:basedOn w:val="Ac"/>
    <w:link w:val="ab2"/>
    <w:rsid w:val="0090480A"/>
    <w:rPr>
      <w:rFonts w:ascii="新細明體" w:eastAsia="新細明體" w:hAnsi="新細明體" w:cs="新細明體"/>
      <w:szCs w:val="20"/>
    </w:rPr>
  </w:style>
  <w:style w:type="paragraph" w:customStyle="1" w:styleId="AB4">
    <w:name w:val="AB非王"/>
    <w:basedOn w:val="ab2"/>
    <w:link w:val="AB5"/>
    <w:qFormat/>
    <w:rsid w:val="0090480A"/>
    <w:pPr>
      <w:ind w:left="2170" w:hangingChars="904" w:hanging="2170"/>
    </w:pPr>
  </w:style>
  <w:style w:type="character" w:customStyle="1" w:styleId="AB5">
    <w:name w:val="AB非王 字元"/>
    <w:basedOn w:val="ab3"/>
    <w:link w:val="AB4"/>
    <w:rsid w:val="0090480A"/>
    <w:rPr>
      <w:rFonts w:ascii="新細明體" w:eastAsia="新細明體" w:hAnsi="新細明體" w:cs="新細明體"/>
      <w:szCs w:val="20"/>
    </w:rPr>
  </w:style>
  <w:style w:type="paragraph" w:customStyle="1" w:styleId="ab6">
    <w:name w:val="ab辭例"/>
    <w:basedOn w:val="a"/>
    <w:qFormat/>
    <w:rsid w:val="0090480A"/>
    <w:pPr>
      <w:snapToGrid w:val="0"/>
      <w:spacing w:line="288" w:lineRule="auto"/>
      <w:ind w:leftChars="100" w:left="2160" w:hangingChars="800" w:hanging="1920"/>
      <w:textAlignment w:val="center"/>
    </w:pPr>
    <w:rPr>
      <w:rFonts w:ascii="細明體" w:eastAsia="細明體" w:hAnsi="細明體" w:cs="細明體"/>
      <w:szCs w:val="24"/>
    </w:rPr>
  </w:style>
  <w:style w:type="paragraph" w:customStyle="1" w:styleId="AB">
    <w:name w:val="AB辭例周原"/>
    <w:basedOn w:val="AB0"/>
    <w:autoRedefine/>
    <w:uiPriority w:val="1"/>
    <w:qFormat/>
    <w:rsid w:val="0090480A"/>
    <w:pPr>
      <w:ind w:leftChars="0" w:left="0" w:hangingChars="900" w:hanging="2160"/>
    </w:pPr>
    <w:rPr>
      <w:color w:val="000000" w:themeColor="text1"/>
    </w:rPr>
  </w:style>
  <w:style w:type="character" w:customStyle="1" w:styleId="apple-style-span">
    <w:name w:val="apple-style-span"/>
    <w:rsid w:val="0090480A"/>
  </w:style>
  <w:style w:type="character" w:customStyle="1" w:styleId="articletitle1">
    <w:name w:val="articletitle1"/>
    <w:rsid w:val="0090480A"/>
    <w:rPr>
      <w:b/>
      <w:bCs/>
      <w:color w:val="003399"/>
      <w:sz w:val="30"/>
      <w:szCs w:val="30"/>
    </w:rPr>
  </w:style>
  <w:style w:type="paragraph" w:customStyle="1" w:styleId="Ad">
    <w:name w:val="A卜辭"/>
    <w:basedOn w:val="a"/>
    <w:qFormat/>
    <w:rsid w:val="0090480A"/>
    <w:pPr>
      <w:snapToGrid w:val="0"/>
      <w:spacing w:line="288" w:lineRule="auto"/>
      <w:ind w:leftChars="100" w:left="100" w:hangingChars="700" w:hanging="700"/>
      <w:textAlignment w:val="center"/>
    </w:pPr>
    <w:rPr>
      <w:rFonts w:ascii="新細明體" w:eastAsia="新細明體" w:hAnsi="新細明體" w:cs="新細明體"/>
      <w:szCs w:val="24"/>
    </w:rPr>
  </w:style>
  <w:style w:type="paragraph" w:customStyle="1" w:styleId="ae">
    <w:name w:val="a按語"/>
    <w:basedOn w:val="a"/>
    <w:qFormat/>
    <w:rsid w:val="0090480A"/>
    <w:pPr>
      <w:snapToGrid w:val="0"/>
      <w:spacing w:line="288" w:lineRule="auto"/>
      <w:ind w:leftChars="200" w:left="960" w:hangingChars="200" w:hanging="480"/>
      <w:textAlignment w:val="center"/>
    </w:pPr>
    <w:rPr>
      <w:rFonts w:ascii="標楷體" w:eastAsia="標楷體" w:hAnsi="標楷體" w:cs="新細明體"/>
      <w:szCs w:val="24"/>
    </w:rPr>
  </w:style>
  <w:style w:type="paragraph" w:customStyle="1" w:styleId="a80">
    <w:name w:val="a辭例凸8"/>
    <w:basedOn w:val="a10"/>
    <w:qFormat/>
    <w:rsid w:val="0090480A"/>
    <w:pPr>
      <w:ind w:left="2160" w:hangingChars="800" w:hanging="1920"/>
    </w:pPr>
  </w:style>
  <w:style w:type="paragraph" w:customStyle="1" w:styleId="b">
    <w:name w:val="b辭例"/>
    <w:basedOn w:val="a"/>
    <w:qFormat/>
    <w:rsid w:val="0090480A"/>
    <w:pPr>
      <w:snapToGrid w:val="0"/>
      <w:spacing w:line="288" w:lineRule="auto"/>
      <w:ind w:leftChars="100" w:left="100" w:hangingChars="800" w:hanging="800"/>
      <w:textAlignment w:val="center"/>
    </w:pPr>
    <w:rPr>
      <w:rFonts w:ascii="新細明體" w:eastAsia="新細明體" w:hAnsi="新細明體" w:cs="Times New Roman"/>
      <w:szCs w:val="24"/>
    </w:rPr>
  </w:style>
  <w:style w:type="paragraph" w:customStyle="1" w:styleId="F">
    <w:name w:val="F主文齊頭"/>
    <w:basedOn w:val="a"/>
    <w:qFormat/>
    <w:rsid w:val="0090480A"/>
    <w:pPr>
      <w:snapToGrid w:val="0"/>
      <w:spacing w:line="288" w:lineRule="auto"/>
      <w:jc w:val="both"/>
      <w:textAlignment w:val="center"/>
    </w:pPr>
    <w:rPr>
      <w:rFonts w:ascii="新細明體" w:eastAsia="新細明體" w:hAnsi="新細明體" w:cs="MS Mincho"/>
      <w:kern w:val="24"/>
    </w:rPr>
  </w:style>
  <w:style w:type="paragraph" w:styleId="2">
    <w:name w:val="toc 2"/>
    <w:basedOn w:val="a"/>
    <w:next w:val="a"/>
    <w:autoRedefine/>
    <w:uiPriority w:val="39"/>
    <w:unhideWhenUsed/>
    <w:rsid w:val="0090480A"/>
    <w:pPr>
      <w:numPr>
        <w:ilvl w:val="1"/>
        <w:numId w:val="2"/>
      </w:numPr>
    </w:pPr>
    <w:rPr>
      <w:rFonts w:ascii="Calibri" w:eastAsia="新細明體" w:hAnsi="Calibri" w:cs="Times New Roman"/>
    </w:rPr>
  </w:style>
  <w:style w:type="paragraph" w:styleId="af">
    <w:name w:val="header"/>
    <w:basedOn w:val="a"/>
    <w:link w:val="af0"/>
    <w:uiPriority w:val="99"/>
    <w:unhideWhenUsed/>
    <w:rsid w:val="00A45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4509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45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4509D"/>
    <w:rPr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C608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C60818"/>
    <w:rPr>
      <w:rFonts w:asciiTheme="majorHAnsi" w:eastAsiaTheme="majorEastAsia" w:hAnsiTheme="majorHAnsi" w:cstheme="majorBidi"/>
      <w:sz w:val="18"/>
      <w:szCs w:val="18"/>
    </w:rPr>
  </w:style>
  <w:style w:type="character" w:styleId="af5">
    <w:name w:val="Hyperlink"/>
    <w:basedOn w:val="a0"/>
    <w:uiPriority w:val="99"/>
    <w:unhideWhenUsed/>
    <w:rsid w:val="007D2BD7"/>
    <w:rPr>
      <w:color w:val="0000FF" w:themeColor="hyperlink"/>
      <w:u w:val="single"/>
    </w:rPr>
  </w:style>
  <w:style w:type="paragraph" w:styleId="af6">
    <w:name w:val="footnote text"/>
    <w:basedOn w:val="a"/>
    <w:link w:val="af7"/>
    <w:uiPriority w:val="99"/>
    <w:semiHidden/>
    <w:unhideWhenUsed/>
    <w:rsid w:val="00153CF7"/>
    <w:pPr>
      <w:snapToGrid w:val="0"/>
    </w:pPr>
    <w:rPr>
      <w:sz w:val="20"/>
      <w:szCs w:val="20"/>
    </w:rPr>
  </w:style>
  <w:style w:type="character" w:customStyle="1" w:styleId="af7">
    <w:name w:val="註腳文字 字元"/>
    <w:basedOn w:val="a0"/>
    <w:link w:val="af6"/>
    <w:uiPriority w:val="99"/>
    <w:semiHidden/>
    <w:rsid w:val="00153CF7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153C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花東周原"/>
    <w:basedOn w:val="AB"/>
    <w:autoRedefine/>
    <w:uiPriority w:val="1"/>
    <w:qFormat/>
    <w:rsid w:val="0090480A"/>
    <w:pPr>
      <w:ind w:left="240" w:hangingChars="100" w:hanging="240"/>
    </w:pPr>
  </w:style>
  <w:style w:type="paragraph" w:customStyle="1" w:styleId="a4">
    <w:name w:val="a非王"/>
    <w:basedOn w:val="AB0"/>
    <w:link w:val="a5"/>
    <w:rsid w:val="0090480A"/>
    <w:pPr>
      <w:ind w:leftChars="-5" w:left="2155" w:hangingChars="903" w:hanging="2167"/>
    </w:pPr>
  </w:style>
  <w:style w:type="character" w:customStyle="1" w:styleId="a5">
    <w:name w:val="a非王 字元"/>
    <w:basedOn w:val="AB1"/>
    <w:link w:val="a4"/>
    <w:rsid w:val="0090480A"/>
    <w:rPr>
      <w:rFonts w:ascii="新細明體" w:eastAsia="新細明體" w:hAnsi="新細明體" w:cs="新細明體"/>
      <w:szCs w:val="20"/>
    </w:rPr>
  </w:style>
  <w:style w:type="paragraph" w:customStyle="1" w:styleId="a6">
    <w:name w:val="a辭例"/>
    <w:basedOn w:val="a"/>
    <w:qFormat/>
    <w:rsid w:val="0090480A"/>
    <w:pPr>
      <w:snapToGrid w:val="0"/>
      <w:spacing w:line="288" w:lineRule="auto"/>
      <w:ind w:leftChars="100" w:left="100" w:hangingChars="800" w:hanging="1922"/>
      <w:textAlignment w:val="center"/>
    </w:pPr>
    <w:rPr>
      <w:rFonts w:ascii="新細明體" w:eastAsia="新細明體" w:hAnsi="新細明體" w:cs="Times New Roman"/>
      <w:szCs w:val="24"/>
    </w:rPr>
  </w:style>
  <w:style w:type="paragraph" w:customStyle="1" w:styleId="a10">
    <w:name w:val="a辭例1"/>
    <w:basedOn w:val="a"/>
    <w:qFormat/>
    <w:rsid w:val="0090480A"/>
    <w:pPr>
      <w:snapToGrid w:val="0"/>
      <w:spacing w:line="288" w:lineRule="auto"/>
      <w:ind w:leftChars="100" w:left="100"/>
      <w:textAlignment w:val="center"/>
    </w:pPr>
    <w:rPr>
      <w:rFonts w:ascii="新細明體" w:eastAsia="新細明體" w:hAnsi="新細明體" w:cs="Times New Roman"/>
      <w:kern w:val="0"/>
    </w:rPr>
  </w:style>
  <w:style w:type="paragraph" w:customStyle="1" w:styleId="a7">
    <w:name w:val="a釋義"/>
    <w:basedOn w:val="a"/>
    <w:qFormat/>
    <w:rsid w:val="0090480A"/>
    <w:pPr>
      <w:snapToGrid w:val="0"/>
      <w:spacing w:line="288" w:lineRule="auto"/>
      <w:ind w:firstLineChars="200" w:firstLine="200"/>
      <w:jc w:val="both"/>
      <w:textAlignment w:val="center"/>
    </w:pPr>
    <w:rPr>
      <w:rFonts w:ascii="細明體" w:eastAsia="新細明體" w:hAnsi="細明體" w:cs="細明體"/>
      <w:kern w:val="0"/>
      <w:szCs w:val="24"/>
    </w:rPr>
  </w:style>
  <w:style w:type="paragraph" w:customStyle="1" w:styleId="A8">
    <w:name w:val="A釋義"/>
    <w:basedOn w:val="a"/>
    <w:qFormat/>
    <w:rsid w:val="0090480A"/>
    <w:pPr>
      <w:snapToGrid w:val="0"/>
      <w:spacing w:line="288" w:lineRule="auto"/>
      <w:ind w:firstLineChars="200" w:firstLine="200"/>
      <w:jc w:val="both"/>
      <w:textAlignment w:val="center"/>
    </w:pPr>
    <w:rPr>
      <w:rFonts w:ascii="細明體" w:eastAsia="新細明體" w:hAnsi="細明體" w:cs="細明體"/>
      <w:kern w:val="0"/>
    </w:rPr>
  </w:style>
  <w:style w:type="paragraph" w:customStyle="1" w:styleId="C">
    <w:name w:val="C釋字"/>
    <w:basedOn w:val="a9"/>
    <w:qFormat/>
    <w:rsid w:val="0090480A"/>
    <w:pPr>
      <w:snapToGrid w:val="0"/>
      <w:spacing w:line="288" w:lineRule="auto"/>
      <w:ind w:leftChars="0" w:left="0"/>
      <w:textAlignment w:val="center"/>
    </w:pPr>
    <w:rPr>
      <w:rFonts w:ascii="新細明體" w:eastAsia="新細明體" w:hAnsi="新細明體" w:cs="Times New Roman"/>
      <w:szCs w:val="24"/>
    </w:rPr>
  </w:style>
  <w:style w:type="paragraph" w:styleId="a9">
    <w:name w:val="List Paragraph"/>
    <w:basedOn w:val="a"/>
    <w:uiPriority w:val="34"/>
    <w:qFormat/>
    <w:rsid w:val="0090480A"/>
    <w:pPr>
      <w:ind w:leftChars="200" w:left="480"/>
    </w:pPr>
  </w:style>
  <w:style w:type="paragraph" w:customStyle="1" w:styleId="AB0">
    <w:name w:val="AB辭例"/>
    <w:basedOn w:val="a"/>
    <w:link w:val="AB1"/>
    <w:qFormat/>
    <w:rsid w:val="0090480A"/>
    <w:pPr>
      <w:snapToGrid w:val="0"/>
      <w:spacing w:line="288" w:lineRule="auto"/>
      <w:ind w:leftChars="100" w:left="2160" w:hangingChars="800" w:hanging="1920"/>
      <w:textAlignment w:val="center"/>
    </w:pPr>
    <w:rPr>
      <w:rFonts w:ascii="新細明體" w:eastAsia="新細明體" w:hAnsi="新細明體" w:cs="新細明體"/>
      <w:szCs w:val="20"/>
    </w:rPr>
  </w:style>
  <w:style w:type="character" w:customStyle="1" w:styleId="AB1">
    <w:name w:val="AB辭例 字元"/>
    <w:basedOn w:val="a0"/>
    <w:link w:val="AB0"/>
    <w:rsid w:val="0090480A"/>
    <w:rPr>
      <w:rFonts w:ascii="新細明體" w:eastAsia="新細明體" w:hAnsi="新細明體" w:cs="新細明體"/>
      <w:szCs w:val="20"/>
    </w:rPr>
  </w:style>
  <w:style w:type="paragraph" w:customStyle="1" w:styleId="a11">
    <w:name w:val="a1按語"/>
    <w:basedOn w:val="a"/>
    <w:qFormat/>
    <w:rsid w:val="0090480A"/>
    <w:pPr>
      <w:snapToGrid w:val="0"/>
      <w:spacing w:line="288" w:lineRule="auto"/>
      <w:ind w:leftChars="200" w:left="200" w:hangingChars="200" w:hanging="482"/>
      <w:textAlignment w:val="center"/>
    </w:pPr>
    <w:rPr>
      <w:rFonts w:ascii="標楷體" w:eastAsia="標楷體" w:hAnsi="標楷體" w:cs="細明體"/>
      <w:kern w:val="0"/>
      <w:szCs w:val="24"/>
    </w:rPr>
  </w:style>
  <w:style w:type="numbering" w:customStyle="1" w:styleId="ABC">
    <w:name w:val="ABC編號"/>
    <w:basedOn w:val="a2"/>
    <w:uiPriority w:val="99"/>
    <w:rsid w:val="0090480A"/>
    <w:pPr>
      <w:numPr>
        <w:numId w:val="1"/>
      </w:numPr>
    </w:pPr>
  </w:style>
  <w:style w:type="paragraph" w:customStyle="1" w:styleId="Aa">
    <w:name w:val="A非王"/>
    <w:basedOn w:val="a4"/>
    <w:link w:val="Ac"/>
    <w:qFormat/>
    <w:rsid w:val="0090480A"/>
    <w:pPr>
      <w:ind w:leftChars="5" w:left="2153" w:hangingChars="892" w:hanging="2141"/>
    </w:pPr>
  </w:style>
  <w:style w:type="character" w:customStyle="1" w:styleId="Ac">
    <w:name w:val="A非王 字元"/>
    <w:basedOn w:val="a5"/>
    <w:link w:val="Aa"/>
    <w:rsid w:val="0090480A"/>
    <w:rPr>
      <w:rFonts w:ascii="新細明體" w:eastAsia="新細明體" w:hAnsi="新細明體" w:cs="新細明體"/>
      <w:szCs w:val="20"/>
    </w:rPr>
  </w:style>
  <w:style w:type="paragraph" w:customStyle="1" w:styleId="ab2">
    <w:name w:val="ab非王"/>
    <w:basedOn w:val="Aa"/>
    <w:link w:val="ab3"/>
    <w:qFormat/>
    <w:rsid w:val="0090480A"/>
    <w:pPr>
      <w:ind w:leftChars="0" w:left="2168" w:hangingChars="1084" w:hanging="2168"/>
    </w:pPr>
  </w:style>
  <w:style w:type="character" w:customStyle="1" w:styleId="ab3">
    <w:name w:val="ab非王 字元"/>
    <w:basedOn w:val="Ac"/>
    <w:link w:val="ab2"/>
    <w:rsid w:val="0090480A"/>
    <w:rPr>
      <w:rFonts w:ascii="新細明體" w:eastAsia="新細明體" w:hAnsi="新細明體" w:cs="新細明體"/>
      <w:szCs w:val="20"/>
    </w:rPr>
  </w:style>
  <w:style w:type="paragraph" w:customStyle="1" w:styleId="AB4">
    <w:name w:val="AB非王"/>
    <w:basedOn w:val="ab2"/>
    <w:link w:val="AB5"/>
    <w:qFormat/>
    <w:rsid w:val="0090480A"/>
    <w:pPr>
      <w:ind w:left="2170" w:hangingChars="904" w:hanging="2170"/>
    </w:pPr>
  </w:style>
  <w:style w:type="character" w:customStyle="1" w:styleId="AB5">
    <w:name w:val="AB非王 字元"/>
    <w:basedOn w:val="ab3"/>
    <w:link w:val="AB4"/>
    <w:rsid w:val="0090480A"/>
    <w:rPr>
      <w:rFonts w:ascii="新細明體" w:eastAsia="新細明體" w:hAnsi="新細明體" w:cs="新細明體"/>
      <w:szCs w:val="20"/>
    </w:rPr>
  </w:style>
  <w:style w:type="paragraph" w:customStyle="1" w:styleId="ab6">
    <w:name w:val="ab辭例"/>
    <w:basedOn w:val="a"/>
    <w:qFormat/>
    <w:rsid w:val="0090480A"/>
    <w:pPr>
      <w:snapToGrid w:val="0"/>
      <w:spacing w:line="288" w:lineRule="auto"/>
      <w:ind w:leftChars="100" w:left="2160" w:hangingChars="800" w:hanging="1920"/>
      <w:textAlignment w:val="center"/>
    </w:pPr>
    <w:rPr>
      <w:rFonts w:ascii="細明體" w:eastAsia="細明體" w:hAnsi="細明體" w:cs="細明體"/>
      <w:szCs w:val="24"/>
    </w:rPr>
  </w:style>
  <w:style w:type="paragraph" w:customStyle="1" w:styleId="AB">
    <w:name w:val="AB辭例周原"/>
    <w:basedOn w:val="AB0"/>
    <w:autoRedefine/>
    <w:uiPriority w:val="1"/>
    <w:qFormat/>
    <w:rsid w:val="0090480A"/>
    <w:pPr>
      <w:ind w:leftChars="0" w:left="0" w:hangingChars="900" w:hanging="2160"/>
    </w:pPr>
    <w:rPr>
      <w:color w:val="000000" w:themeColor="text1"/>
    </w:rPr>
  </w:style>
  <w:style w:type="character" w:customStyle="1" w:styleId="apple-style-span">
    <w:name w:val="apple-style-span"/>
    <w:rsid w:val="0090480A"/>
  </w:style>
  <w:style w:type="character" w:customStyle="1" w:styleId="articletitle1">
    <w:name w:val="articletitle1"/>
    <w:rsid w:val="0090480A"/>
    <w:rPr>
      <w:b/>
      <w:bCs/>
      <w:color w:val="003399"/>
      <w:sz w:val="30"/>
      <w:szCs w:val="30"/>
    </w:rPr>
  </w:style>
  <w:style w:type="paragraph" w:customStyle="1" w:styleId="Ad">
    <w:name w:val="A卜辭"/>
    <w:basedOn w:val="a"/>
    <w:qFormat/>
    <w:rsid w:val="0090480A"/>
    <w:pPr>
      <w:snapToGrid w:val="0"/>
      <w:spacing w:line="288" w:lineRule="auto"/>
      <w:ind w:leftChars="100" w:left="100" w:hangingChars="700" w:hanging="700"/>
      <w:textAlignment w:val="center"/>
    </w:pPr>
    <w:rPr>
      <w:rFonts w:ascii="新細明體" w:eastAsia="新細明體" w:hAnsi="新細明體" w:cs="新細明體"/>
      <w:szCs w:val="24"/>
    </w:rPr>
  </w:style>
  <w:style w:type="paragraph" w:customStyle="1" w:styleId="ae">
    <w:name w:val="a按語"/>
    <w:basedOn w:val="a"/>
    <w:qFormat/>
    <w:rsid w:val="0090480A"/>
    <w:pPr>
      <w:snapToGrid w:val="0"/>
      <w:spacing w:line="288" w:lineRule="auto"/>
      <w:ind w:leftChars="200" w:left="960" w:hangingChars="200" w:hanging="480"/>
      <w:textAlignment w:val="center"/>
    </w:pPr>
    <w:rPr>
      <w:rFonts w:ascii="標楷體" w:eastAsia="標楷體" w:hAnsi="標楷體" w:cs="新細明體"/>
      <w:szCs w:val="24"/>
    </w:rPr>
  </w:style>
  <w:style w:type="paragraph" w:customStyle="1" w:styleId="a80">
    <w:name w:val="a辭例凸8"/>
    <w:basedOn w:val="a10"/>
    <w:qFormat/>
    <w:rsid w:val="0090480A"/>
    <w:pPr>
      <w:ind w:left="2160" w:hangingChars="800" w:hanging="1920"/>
    </w:pPr>
  </w:style>
  <w:style w:type="paragraph" w:customStyle="1" w:styleId="b">
    <w:name w:val="b辭例"/>
    <w:basedOn w:val="a"/>
    <w:qFormat/>
    <w:rsid w:val="0090480A"/>
    <w:pPr>
      <w:snapToGrid w:val="0"/>
      <w:spacing w:line="288" w:lineRule="auto"/>
      <w:ind w:leftChars="100" w:left="100" w:hangingChars="800" w:hanging="800"/>
      <w:textAlignment w:val="center"/>
    </w:pPr>
    <w:rPr>
      <w:rFonts w:ascii="新細明體" w:eastAsia="新細明體" w:hAnsi="新細明體" w:cs="Times New Roman"/>
      <w:szCs w:val="24"/>
    </w:rPr>
  </w:style>
  <w:style w:type="paragraph" w:customStyle="1" w:styleId="F">
    <w:name w:val="F主文齊頭"/>
    <w:basedOn w:val="a"/>
    <w:qFormat/>
    <w:rsid w:val="0090480A"/>
    <w:pPr>
      <w:snapToGrid w:val="0"/>
      <w:spacing w:line="288" w:lineRule="auto"/>
      <w:jc w:val="both"/>
      <w:textAlignment w:val="center"/>
    </w:pPr>
    <w:rPr>
      <w:rFonts w:ascii="新細明體" w:eastAsia="新細明體" w:hAnsi="新細明體" w:cs="MS Mincho"/>
      <w:kern w:val="24"/>
    </w:rPr>
  </w:style>
  <w:style w:type="paragraph" w:styleId="2">
    <w:name w:val="toc 2"/>
    <w:basedOn w:val="a"/>
    <w:next w:val="a"/>
    <w:autoRedefine/>
    <w:uiPriority w:val="39"/>
    <w:unhideWhenUsed/>
    <w:rsid w:val="0090480A"/>
    <w:pPr>
      <w:numPr>
        <w:ilvl w:val="1"/>
        <w:numId w:val="2"/>
      </w:numPr>
    </w:pPr>
    <w:rPr>
      <w:rFonts w:ascii="Calibri" w:eastAsia="新細明體" w:hAnsi="Calibri" w:cs="Times New Roman"/>
    </w:rPr>
  </w:style>
  <w:style w:type="paragraph" w:styleId="af">
    <w:name w:val="header"/>
    <w:basedOn w:val="a"/>
    <w:link w:val="af0"/>
    <w:uiPriority w:val="99"/>
    <w:unhideWhenUsed/>
    <w:rsid w:val="00A45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4509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45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4509D"/>
    <w:rPr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C608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C60818"/>
    <w:rPr>
      <w:rFonts w:asciiTheme="majorHAnsi" w:eastAsiaTheme="majorEastAsia" w:hAnsiTheme="majorHAnsi" w:cstheme="majorBidi"/>
      <w:sz w:val="18"/>
      <w:szCs w:val="18"/>
    </w:rPr>
  </w:style>
  <w:style w:type="character" w:styleId="af5">
    <w:name w:val="Hyperlink"/>
    <w:basedOn w:val="a0"/>
    <w:uiPriority w:val="99"/>
    <w:unhideWhenUsed/>
    <w:rsid w:val="007D2BD7"/>
    <w:rPr>
      <w:color w:val="0000FF" w:themeColor="hyperlink"/>
      <w:u w:val="single"/>
    </w:rPr>
  </w:style>
  <w:style w:type="paragraph" w:styleId="af6">
    <w:name w:val="footnote text"/>
    <w:basedOn w:val="a"/>
    <w:link w:val="af7"/>
    <w:uiPriority w:val="99"/>
    <w:semiHidden/>
    <w:unhideWhenUsed/>
    <w:rsid w:val="00153CF7"/>
    <w:pPr>
      <w:snapToGrid w:val="0"/>
    </w:pPr>
    <w:rPr>
      <w:sz w:val="20"/>
      <w:szCs w:val="20"/>
    </w:rPr>
  </w:style>
  <w:style w:type="character" w:customStyle="1" w:styleId="af7">
    <w:name w:val="註腳文字 字元"/>
    <w:basedOn w:val="a0"/>
    <w:link w:val="af6"/>
    <w:uiPriority w:val="99"/>
    <w:semiHidden/>
    <w:rsid w:val="00153CF7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153C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yperlink" Target="https://xiaoxue.iis.sinica.edu.tw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yperlink" Target="http://dict.revised.moe.edu.tw/cbdic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9C371F3-A462-42D4-88F4-457C50C0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2469</TotalTime>
  <Pages>5</Pages>
  <Words>545</Words>
  <Characters>3109</Characters>
  <Application>Microsoft Office Word</Application>
  <DocSecurity>0</DocSecurity>
  <Lines>25</Lines>
  <Paragraphs>7</Paragraphs>
  <ScaleCrop>false</ScaleCrop>
  <Company>Toshiba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Yuiichien</dc:creator>
  <cp:lastModifiedBy>Yuiichien</cp:lastModifiedBy>
  <cp:revision>87</cp:revision>
  <dcterms:created xsi:type="dcterms:W3CDTF">2020-02-02T06:21:00Z</dcterms:created>
  <dcterms:modified xsi:type="dcterms:W3CDTF">2021-05-01T02:46:00Z</dcterms:modified>
</cp:coreProperties>
</file>